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29" w:rsidRDefault="000F7429" w:rsidP="000F7429">
      <w:pPr>
        <w:rPr>
          <w:rFonts w:hint="eastAsia"/>
        </w:rPr>
      </w:pPr>
      <w:r>
        <w:rPr>
          <w:rFonts w:hint="eastAsia"/>
        </w:rPr>
        <w:t>数显推拉力计的维护保养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、关于数显推拉力计的保洁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要经常保持推拉力计清洁，防止水、灰尘、腐蚀性气体等侵入机内，以免影响推拉力计的正常工作。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、关于清洗数显推拉力计机壳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机壳表面沾有污垢或灰尘时，请用拧干的湿布擦拭既可，勿用液体或喷雾清洁器，以免腐蚀机壳表面和流入机内腐蚀机械器件。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、关于数显推拉力计防震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请将本机放置于稳定的地方，防止碰撞、划伤或跌落而导致损坏。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、关于数显推拉力计使用测试环境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数显推拉力计的维护保养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请在规定的环境温度</w:t>
      </w:r>
      <w:r>
        <w:rPr>
          <w:rFonts w:hint="eastAsia"/>
        </w:rPr>
        <w:t>(10</w:t>
      </w:r>
      <w:r>
        <w:rPr>
          <w:rFonts w:hint="eastAsia"/>
        </w:rPr>
        <w:t>℃～</w:t>
      </w:r>
      <w:r>
        <w:rPr>
          <w:rFonts w:hint="eastAsia"/>
        </w:rPr>
        <w:t>40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及相对湿度</w:t>
      </w:r>
      <w:r>
        <w:rPr>
          <w:rFonts w:hint="eastAsia"/>
        </w:rPr>
        <w:t>80%</w:t>
      </w:r>
      <w:r>
        <w:rPr>
          <w:rFonts w:hint="eastAsia"/>
        </w:rPr>
        <w:t>以下中使用，周围应无影响测试结果的振动或其它干扰源。否则可能造成测试结果达不到要求的精度等级或仪器故障。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、关于数显推拉力计储存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包装成箱的推拉力计，应放在通风、干燥、无腐蚀气体的地方储存，堆放高度不要超过十层，仓库温度</w:t>
      </w:r>
      <w:r>
        <w:rPr>
          <w:rFonts w:hint="eastAsia"/>
        </w:rPr>
        <w:t>(-20</w:t>
      </w:r>
      <w:r>
        <w:rPr>
          <w:rFonts w:hint="eastAsia"/>
        </w:rPr>
        <w:t>～</w:t>
      </w:r>
      <w:r>
        <w:rPr>
          <w:rFonts w:hint="eastAsia"/>
        </w:rPr>
        <w:t>+50)</w:t>
      </w:r>
      <w:r>
        <w:rPr>
          <w:rFonts w:hint="eastAsia"/>
        </w:rPr>
        <w:t>℃，相对湿度不大于</w:t>
      </w:r>
      <w:r>
        <w:rPr>
          <w:rFonts w:hint="eastAsia"/>
        </w:rPr>
        <w:t>90%</w:t>
      </w:r>
      <w:r>
        <w:rPr>
          <w:rFonts w:hint="eastAsia"/>
        </w:rPr>
        <w:t>。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、关于运输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包装成箱的推拉力计，在避免雨、雪、猛力撞击等直接影响下，可用任何交通工具运输。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、关于意外故障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当发生下列情况时，请将维修工作委托给被指定的维修中心：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、有液体侵入本机</w:t>
      </w:r>
      <w:r>
        <w:rPr>
          <w:rFonts w:hint="eastAsia"/>
        </w:rPr>
        <w:t>;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、仪器遭受雨淋或水浇时</w:t>
      </w:r>
      <w:r>
        <w:rPr>
          <w:rFonts w:hint="eastAsia"/>
        </w:rPr>
        <w:t>;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、按照说明书操作而不能正常工作或测试精度不准时</w:t>
      </w:r>
      <w:r>
        <w:rPr>
          <w:rFonts w:hint="eastAsia"/>
        </w:rPr>
        <w:t>;</w:t>
      </w:r>
    </w:p>
    <w:p w:rsidR="000F7429" w:rsidRDefault="000F7429" w:rsidP="000F742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、仪器被摔落或机身损坏时</w:t>
      </w:r>
      <w:r>
        <w:rPr>
          <w:rFonts w:hint="eastAsia"/>
        </w:rPr>
        <w:t>;</w:t>
      </w:r>
      <w:r w:rsidRPr="000F7429">
        <w:rPr>
          <w:rFonts w:hint="eastAsia"/>
        </w:rPr>
        <w:t xml:space="preserve"> </w:t>
      </w:r>
      <w:r>
        <w:rPr>
          <w:rFonts w:hint="eastAsia"/>
        </w:rPr>
        <w:t>数显推拉力计的维护保养</w:t>
      </w:r>
    </w:p>
    <w:p w:rsidR="00C76B50" w:rsidRPr="00547A1C" w:rsidRDefault="00C76B50" w:rsidP="000F7429"/>
    <w:sectPr w:rsidR="00C76B50" w:rsidRPr="00547A1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BC" w:rsidRDefault="00AA14BC" w:rsidP="001806DA">
      <w:pPr>
        <w:spacing w:after="0"/>
      </w:pPr>
      <w:r>
        <w:separator/>
      </w:r>
    </w:p>
  </w:endnote>
  <w:endnote w:type="continuationSeparator" w:id="0">
    <w:p w:rsidR="00AA14BC" w:rsidRDefault="00AA14BC" w:rsidP="00180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BC" w:rsidRDefault="00AA14BC" w:rsidP="001806DA">
      <w:pPr>
        <w:spacing w:after="0"/>
      </w:pPr>
      <w:r>
        <w:separator/>
      </w:r>
    </w:p>
  </w:footnote>
  <w:footnote w:type="continuationSeparator" w:id="0">
    <w:p w:rsidR="00AA14BC" w:rsidRDefault="00AA14BC" w:rsidP="00180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84B"/>
    <w:rsid w:val="00022D36"/>
    <w:rsid w:val="00035173"/>
    <w:rsid w:val="000669E6"/>
    <w:rsid w:val="00074F4B"/>
    <w:rsid w:val="000A3195"/>
    <w:rsid w:val="000B5E1E"/>
    <w:rsid w:val="000C1C70"/>
    <w:rsid w:val="000D61AB"/>
    <w:rsid w:val="000F4B51"/>
    <w:rsid w:val="000F7429"/>
    <w:rsid w:val="00106738"/>
    <w:rsid w:val="00123EC1"/>
    <w:rsid w:val="00124D6C"/>
    <w:rsid w:val="00147CA3"/>
    <w:rsid w:val="00147FFD"/>
    <w:rsid w:val="001806DA"/>
    <w:rsid w:val="0018519F"/>
    <w:rsid w:val="001A2C42"/>
    <w:rsid w:val="001B4A8F"/>
    <w:rsid w:val="001B76EE"/>
    <w:rsid w:val="001E43EF"/>
    <w:rsid w:val="001F7D70"/>
    <w:rsid w:val="002108DF"/>
    <w:rsid w:val="00241635"/>
    <w:rsid w:val="00247A7C"/>
    <w:rsid w:val="00267414"/>
    <w:rsid w:val="002674AF"/>
    <w:rsid w:val="002705BF"/>
    <w:rsid w:val="0031118E"/>
    <w:rsid w:val="00317607"/>
    <w:rsid w:val="00322EC2"/>
    <w:rsid w:val="00323B43"/>
    <w:rsid w:val="00327564"/>
    <w:rsid w:val="00330A6C"/>
    <w:rsid w:val="00361105"/>
    <w:rsid w:val="00394D3F"/>
    <w:rsid w:val="003D1AF5"/>
    <w:rsid w:val="003D37D8"/>
    <w:rsid w:val="003D4D2E"/>
    <w:rsid w:val="003D6D95"/>
    <w:rsid w:val="003E051D"/>
    <w:rsid w:val="004035BE"/>
    <w:rsid w:val="00426133"/>
    <w:rsid w:val="004358AB"/>
    <w:rsid w:val="00452ED5"/>
    <w:rsid w:val="00476CD7"/>
    <w:rsid w:val="0049270F"/>
    <w:rsid w:val="004A17B7"/>
    <w:rsid w:val="00512247"/>
    <w:rsid w:val="00526F83"/>
    <w:rsid w:val="00547A1C"/>
    <w:rsid w:val="00576F95"/>
    <w:rsid w:val="00581240"/>
    <w:rsid w:val="005D0065"/>
    <w:rsid w:val="005E6D1F"/>
    <w:rsid w:val="00612BBB"/>
    <w:rsid w:val="00637E65"/>
    <w:rsid w:val="00640A4B"/>
    <w:rsid w:val="00647662"/>
    <w:rsid w:val="006733A4"/>
    <w:rsid w:val="00684000"/>
    <w:rsid w:val="00693837"/>
    <w:rsid w:val="00695F34"/>
    <w:rsid w:val="006A1007"/>
    <w:rsid w:val="006A12EF"/>
    <w:rsid w:val="006A1C75"/>
    <w:rsid w:val="006C1CCB"/>
    <w:rsid w:val="006C2D05"/>
    <w:rsid w:val="006D696D"/>
    <w:rsid w:val="006E06BE"/>
    <w:rsid w:val="006F4684"/>
    <w:rsid w:val="00751F43"/>
    <w:rsid w:val="00755886"/>
    <w:rsid w:val="007765B0"/>
    <w:rsid w:val="00787B8A"/>
    <w:rsid w:val="007A0974"/>
    <w:rsid w:val="007C07F3"/>
    <w:rsid w:val="00807CAA"/>
    <w:rsid w:val="00813976"/>
    <w:rsid w:val="00836357"/>
    <w:rsid w:val="00837B90"/>
    <w:rsid w:val="00842909"/>
    <w:rsid w:val="008474DD"/>
    <w:rsid w:val="0085498B"/>
    <w:rsid w:val="008B7726"/>
    <w:rsid w:val="008F7080"/>
    <w:rsid w:val="00911993"/>
    <w:rsid w:val="009241CB"/>
    <w:rsid w:val="009262AA"/>
    <w:rsid w:val="0093041F"/>
    <w:rsid w:val="00943033"/>
    <w:rsid w:val="00947B31"/>
    <w:rsid w:val="00961A4F"/>
    <w:rsid w:val="00966CF5"/>
    <w:rsid w:val="00972C01"/>
    <w:rsid w:val="009820EF"/>
    <w:rsid w:val="009C1A1A"/>
    <w:rsid w:val="009D7FEC"/>
    <w:rsid w:val="009F269B"/>
    <w:rsid w:val="00A05542"/>
    <w:rsid w:val="00A1575B"/>
    <w:rsid w:val="00A24237"/>
    <w:rsid w:val="00A55445"/>
    <w:rsid w:val="00A5689C"/>
    <w:rsid w:val="00A56D28"/>
    <w:rsid w:val="00A57E64"/>
    <w:rsid w:val="00A86C49"/>
    <w:rsid w:val="00AA14BC"/>
    <w:rsid w:val="00AA67DE"/>
    <w:rsid w:val="00AB45E0"/>
    <w:rsid w:val="00AB56B2"/>
    <w:rsid w:val="00AC0182"/>
    <w:rsid w:val="00AF1185"/>
    <w:rsid w:val="00AF38C4"/>
    <w:rsid w:val="00B302DF"/>
    <w:rsid w:val="00B5684B"/>
    <w:rsid w:val="00B66D24"/>
    <w:rsid w:val="00BB49DC"/>
    <w:rsid w:val="00BC0C4B"/>
    <w:rsid w:val="00BD08A2"/>
    <w:rsid w:val="00BE0D63"/>
    <w:rsid w:val="00BE2404"/>
    <w:rsid w:val="00C02E9E"/>
    <w:rsid w:val="00C11F47"/>
    <w:rsid w:val="00C16B32"/>
    <w:rsid w:val="00C25ACC"/>
    <w:rsid w:val="00C46BC1"/>
    <w:rsid w:val="00C54F80"/>
    <w:rsid w:val="00C71474"/>
    <w:rsid w:val="00C73A66"/>
    <w:rsid w:val="00C76B50"/>
    <w:rsid w:val="00C959F1"/>
    <w:rsid w:val="00CA3769"/>
    <w:rsid w:val="00CB12C2"/>
    <w:rsid w:val="00CF5E64"/>
    <w:rsid w:val="00CF75F2"/>
    <w:rsid w:val="00D31D50"/>
    <w:rsid w:val="00D35949"/>
    <w:rsid w:val="00D53D73"/>
    <w:rsid w:val="00D55FE5"/>
    <w:rsid w:val="00D66781"/>
    <w:rsid w:val="00D70C8C"/>
    <w:rsid w:val="00D8056C"/>
    <w:rsid w:val="00D97E80"/>
    <w:rsid w:val="00DC1A71"/>
    <w:rsid w:val="00DE6B68"/>
    <w:rsid w:val="00E272AA"/>
    <w:rsid w:val="00E477F9"/>
    <w:rsid w:val="00E73C98"/>
    <w:rsid w:val="00E81AFE"/>
    <w:rsid w:val="00ED58C8"/>
    <w:rsid w:val="00EE652C"/>
    <w:rsid w:val="00EE6544"/>
    <w:rsid w:val="00EF1C30"/>
    <w:rsid w:val="00EF3DB0"/>
    <w:rsid w:val="00EF40D4"/>
    <w:rsid w:val="00EF6290"/>
    <w:rsid w:val="00F01A9A"/>
    <w:rsid w:val="00F14FC1"/>
    <w:rsid w:val="00F20AC6"/>
    <w:rsid w:val="00F26AF2"/>
    <w:rsid w:val="00F43134"/>
    <w:rsid w:val="00F521DD"/>
    <w:rsid w:val="00FA03A3"/>
    <w:rsid w:val="00FA5A6B"/>
    <w:rsid w:val="00FB1283"/>
    <w:rsid w:val="00FC2051"/>
    <w:rsid w:val="00FD6C4B"/>
    <w:rsid w:val="00FE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6DA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6C4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86C4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6C49"/>
    <w:rPr>
      <w:rFonts w:ascii="Tahoma" w:hAnsi="Tahoma"/>
      <w:sz w:val="18"/>
      <w:szCs w:val="18"/>
    </w:rPr>
  </w:style>
  <w:style w:type="character" w:styleId="a7">
    <w:name w:val="Strong"/>
    <w:basedOn w:val="a0"/>
    <w:uiPriority w:val="22"/>
    <w:qFormat/>
    <w:rsid w:val="005E6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101</cp:revision>
  <dcterms:created xsi:type="dcterms:W3CDTF">2008-09-11T17:20:00Z</dcterms:created>
  <dcterms:modified xsi:type="dcterms:W3CDTF">2015-07-17T09:49:00Z</dcterms:modified>
</cp:coreProperties>
</file>