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C8724C" w:rsidRPr="00617419" w:rsidRDefault="00C8724C" w:rsidP="00A94DB6">
      <w:pPr>
        <w:pStyle w:val="Title"/>
        <w:spacing w:before="0" w:after="0"/>
        <w:rPr>
          <w:rFonts w:ascii="宋体"/>
          <w:sz w:val="44"/>
          <w:szCs w:val="44"/>
        </w:rPr>
      </w:pPr>
      <w:bookmarkStart w:id="0" w:name="机架式翻转屏"/>
      <w:r w:rsidRPr="00617419">
        <w:rPr>
          <w:rFonts w:ascii="宋体" w:hAnsi="宋体" w:hint="eastAsia"/>
          <w:sz w:val="44"/>
          <w:szCs w:val="44"/>
        </w:rPr>
        <w:t>机架式翻转屏</w:t>
      </w:r>
    </w:p>
    <w:p w:rsidR="00C8724C" w:rsidRPr="00247AB6" w:rsidRDefault="00C8724C" w:rsidP="00A94DB6">
      <w:pPr>
        <w:pStyle w:val="Subtitle"/>
        <w:spacing w:before="0" w:after="0" w:line="240" w:lineRule="auto"/>
        <w:rPr>
          <w:rFonts w:ascii="宋体"/>
          <w:iCs/>
          <w:sz w:val="28"/>
          <w:szCs w:val="28"/>
        </w:rPr>
      </w:pPr>
      <w:bookmarkStart w:id="1" w:name="_Toc283028339"/>
      <w:bookmarkStart w:id="2" w:name="_Toc288124137"/>
      <w:bookmarkStart w:id="3" w:name="_Toc288205684"/>
      <w:bookmarkStart w:id="4" w:name="天拓TTJP15TTJP17PTTJP19P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5pt;margin-top:28.7pt;width:162.75pt;height:114.65pt;z-index:-251658240">
            <v:imagedata r:id="rId7" o:title=""/>
            <w10:wrap type="square"/>
          </v:shape>
        </w:pict>
      </w:r>
      <w:r w:rsidRPr="00247AB6">
        <w:rPr>
          <w:rFonts w:ascii="宋体" w:hAnsi="宋体" w:hint="eastAsia"/>
          <w:sz w:val="28"/>
          <w:szCs w:val="28"/>
        </w:rPr>
        <w:t>天拓</w:t>
      </w:r>
      <w:r w:rsidRPr="00247AB6">
        <w:rPr>
          <w:rFonts w:ascii="宋体" w:hAnsi="宋体"/>
          <w:sz w:val="28"/>
          <w:szCs w:val="28"/>
        </w:rPr>
        <w:t xml:space="preserve"> </w:t>
      </w:r>
      <w:bookmarkEnd w:id="1"/>
      <w:r w:rsidRPr="00247AB6">
        <w:rPr>
          <w:rFonts w:ascii="宋体" w:hAnsi="宋体"/>
          <w:sz w:val="28"/>
          <w:szCs w:val="28"/>
        </w:rPr>
        <w:t>TT-JP17P</w:t>
      </w:r>
      <w:r>
        <w:rPr>
          <w:rFonts w:ascii="宋体" w:hAnsi="宋体"/>
          <w:sz w:val="28"/>
          <w:szCs w:val="28"/>
        </w:rPr>
        <w:t>S</w:t>
      </w:r>
      <w:r w:rsidRPr="00247AB6">
        <w:rPr>
          <w:rFonts w:ascii="宋体" w:hAnsi="宋体"/>
          <w:sz w:val="28"/>
          <w:szCs w:val="28"/>
        </w:rPr>
        <w:t>;</w:t>
      </w:r>
      <w:bookmarkEnd w:id="2"/>
      <w:bookmarkEnd w:id="3"/>
    </w:p>
    <w:bookmarkEnd w:id="4"/>
    <w:p w:rsidR="00C8724C" w:rsidRPr="00617419" w:rsidRDefault="00C8724C" w:rsidP="00A94DB6">
      <w:pPr>
        <w:spacing w:line="300" w:lineRule="atLeast"/>
        <w:rPr>
          <w:rFonts w:ascii="宋体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C8724C" w:rsidRPr="00617419" w:rsidRDefault="00C8724C" w:rsidP="00A94DB6">
      <w:pPr>
        <w:spacing w:line="300" w:lineRule="atLeas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/>
          <w:szCs w:val="21"/>
        </w:rPr>
        <w:t> </w:t>
      </w:r>
      <w:r w:rsidRPr="00617419">
        <w:rPr>
          <w:rFonts w:ascii="宋体" w:hAnsi="宋体"/>
          <w:szCs w:val="21"/>
        </w:rPr>
        <w:t>1U</w:t>
      </w:r>
      <w:r w:rsidRPr="00617419">
        <w:rPr>
          <w:rFonts w:ascii="宋体" w:hAnsi="宋体" w:hint="eastAsia"/>
          <w:szCs w:val="21"/>
        </w:rPr>
        <w:t>高度的滑轨翻转显示器，</w:t>
      </w:r>
      <w:r w:rsidRPr="00617419">
        <w:rPr>
          <w:rFonts w:ascii="宋体" w:hAnsi="宋体" w:cs="HYg2gj" w:hint="eastAsia"/>
          <w:kern w:val="0"/>
          <w:szCs w:val="21"/>
        </w:rPr>
        <w:t>安装使用方便，</w:t>
      </w:r>
      <w:r w:rsidRPr="00617419">
        <w:rPr>
          <w:rFonts w:ascii="宋体" w:hAnsi="宋体" w:hint="eastAsia"/>
          <w:szCs w:val="21"/>
        </w:rPr>
        <w:t>节省空间。</w:t>
      </w:r>
    </w:p>
    <w:p w:rsidR="00C8724C" w:rsidRPr="00617419" w:rsidRDefault="00C8724C" w:rsidP="00A94DB6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/>
          <w:szCs w:val="21"/>
        </w:rPr>
        <w:t> </w:t>
      </w:r>
      <w:r w:rsidRPr="00617419">
        <w:rPr>
          <w:rFonts w:ascii="宋体" w:hAnsi="宋体"/>
          <w:szCs w:val="21"/>
        </w:rPr>
        <w:t>19</w:t>
      </w:r>
      <w:r w:rsidRPr="00617419">
        <w:rPr>
          <w:rFonts w:ascii="宋体" w:hAnsi="宋体" w:hint="eastAsia"/>
          <w:szCs w:val="21"/>
        </w:rPr>
        <w:t>＂标准机架安装结构</w:t>
      </w:r>
      <w:r w:rsidRPr="00617419">
        <w:rPr>
          <w:rFonts w:ascii="宋体"/>
          <w:szCs w:val="21"/>
        </w:rPr>
        <w:t> </w:t>
      </w:r>
    </w:p>
    <w:p w:rsidR="00C8724C" w:rsidRPr="00617419" w:rsidRDefault="00C8724C" w:rsidP="00A94DB6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液晶低辐射的特性，画面不闪动，比起传统的</w:t>
      </w:r>
      <w:r w:rsidRPr="00617419">
        <w:rPr>
          <w:rFonts w:ascii="宋体" w:hAnsi="宋体" w:cs="HYg2gj"/>
          <w:kern w:val="0"/>
          <w:szCs w:val="21"/>
        </w:rPr>
        <w:t xml:space="preserve"> CRT</w:t>
      </w:r>
      <w:r w:rsidRPr="00617419">
        <w:rPr>
          <w:rFonts w:ascii="宋体" w:hAnsi="宋体" w:cs="HYg2gj" w:hint="eastAsia"/>
          <w:kern w:val="0"/>
          <w:szCs w:val="21"/>
        </w:rPr>
        <w:t>，可减少对人体的伤害。</w:t>
      </w:r>
    </w:p>
    <w:p w:rsidR="00C8724C" w:rsidRDefault="00C8724C" w:rsidP="00A94DB6">
      <w:pPr>
        <w:widowControl/>
        <w:jc w:val="left"/>
        <w:rPr>
          <w:rFonts w:ascii="宋体" w:cs="HYb1gj"/>
          <w:b/>
          <w:kern w:val="0"/>
          <w:szCs w:val="21"/>
        </w:rPr>
      </w:pPr>
    </w:p>
    <w:p w:rsidR="00C8724C" w:rsidRPr="008A0EB2" w:rsidRDefault="00C8724C" w:rsidP="00A94DB6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5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3"/>
        <w:gridCol w:w="2169"/>
        <w:gridCol w:w="5151"/>
        <w:gridCol w:w="27"/>
      </w:tblGrid>
      <w:tr w:rsidR="00C8724C" w:rsidRPr="00617419" w:rsidTr="00C96187">
        <w:trPr>
          <w:trHeight w:val="287"/>
          <w:jc w:val="center"/>
        </w:trPr>
        <w:tc>
          <w:tcPr>
            <w:tcW w:w="12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型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5178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C8724C" w:rsidRPr="008F0E3C" w:rsidRDefault="00C8724C" w:rsidP="003C06F7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8F0E3C">
              <w:rPr>
                <w:rFonts w:ascii="宋体" w:hAnsi="宋体"/>
                <w:spacing w:val="-2"/>
                <w:kern w:val="0"/>
                <w:szCs w:val="21"/>
              </w:rPr>
              <w:t>TT</w:t>
            </w:r>
            <w:r w:rsidRPr="008F0E3C">
              <w:rPr>
                <w:rFonts w:ascii="宋体" w:hAnsi="宋体"/>
                <w:kern w:val="0"/>
                <w:szCs w:val="21"/>
              </w:rPr>
              <w:t>-JP17P</w:t>
            </w:r>
            <w:r>
              <w:rPr>
                <w:rFonts w:ascii="宋体" w:hAnsi="宋体"/>
                <w:kern w:val="0"/>
                <w:szCs w:val="21"/>
              </w:rPr>
              <w:t>S</w:t>
            </w:r>
          </w:p>
        </w:tc>
      </w:tr>
      <w:tr w:rsidR="00C8724C" w:rsidRPr="00617419" w:rsidTr="00A478E2">
        <w:trPr>
          <w:trHeight w:val="235"/>
          <w:jc w:val="center"/>
        </w:trPr>
        <w:tc>
          <w:tcPr>
            <w:tcW w:w="121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液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晶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显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示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屏</w:t>
            </w:r>
          </w:p>
        </w:tc>
        <w:tc>
          <w:tcPr>
            <w:tcW w:w="216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显示屏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类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型</w:t>
            </w:r>
          </w:p>
        </w:tc>
        <w:tc>
          <w:tcPr>
            <w:tcW w:w="5178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8724C" w:rsidRPr="00455BF7" w:rsidRDefault="00C8724C" w:rsidP="003C06F7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XG</w:t>
            </w:r>
            <w:r w:rsidRPr="00455BF7">
              <w:rPr>
                <w:rFonts w:ascii="宋体" w:hAnsi="宋体"/>
                <w:kern w:val="0"/>
                <w:szCs w:val="21"/>
              </w:rPr>
              <w:t>A</w:t>
            </w:r>
            <w:r w:rsidRPr="00455BF7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T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F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T</w:t>
            </w:r>
          </w:p>
        </w:tc>
      </w:tr>
      <w:tr w:rsidR="00C8724C" w:rsidRPr="00617419" w:rsidTr="006E0E09">
        <w:trPr>
          <w:trHeight w:val="211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可视面积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8724C" w:rsidRPr="00455BF7" w:rsidRDefault="00C8724C" w:rsidP="003C06F7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spacing w:val="-1"/>
                <w:kern w:val="0"/>
                <w:szCs w:val="21"/>
              </w:rPr>
              <w:t>17"</w:t>
            </w:r>
          </w:p>
        </w:tc>
      </w:tr>
      <w:tr w:rsidR="00C8724C" w:rsidRPr="00617419" w:rsidTr="00723843">
        <w:trPr>
          <w:trHeight w:val="173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分辨率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8724C" w:rsidRPr="00455BF7" w:rsidRDefault="00C8724C" w:rsidP="003C06F7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>1280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×</w:t>
            </w:r>
            <w:r w:rsidRPr="00455BF7">
              <w:rPr>
                <w:rFonts w:ascii="宋体" w:hAnsi="宋体"/>
                <w:kern w:val="0"/>
                <w:szCs w:val="21"/>
              </w:rPr>
              <w:t>1024</w:t>
            </w:r>
          </w:p>
        </w:tc>
      </w:tr>
      <w:tr w:rsidR="00C8724C" w:rsidRPr="00617419" w:rsidTr="00A478E2">
        <w:trPr>
          <w:trHeight w:val="210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亮</w:t>
            </w: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度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8724C" w:rsidRPr="00455BF7" w:rsidRDefault="00C8724C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350cd/</w:t>
            </w:r>
            <w:r w:rsidRPr="00455BF7">
              <w:rPr>
                <w:rFonts w:ascii="宋体" w:hAnsi="宋体"/>
                <w:szCs w:val="21"/>
              </w:rPr>
              <w:t xml:space="preserve"> m</w:t>
            </w:r>
            <w:r w:rsidRPr="00455BF7">
              <w:rPr>
                <w:rFonts w:ascii="宋体" w:hAnsi="宋体" w:hint="eastAsia"/>
                <w:szCs w:val="21"/>
              </w:rPr>
              <w:t>²</w:t>
            </w:r>
          </w:p>
        </w:tc>
      </w:tr>
      <w:tr w:rsidR="00C8724C" w:rsidRPr="00617419" w:rsidTr="00A478E2">
        <w:trPr>
          <w:trHeight w:val="286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对比度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>500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：</w:t>
            </w:r>
            <w:r w:rsidRPr="00455BF7">
              <w:rPr>
                <w:rFonts w:ascii="宋体" w:hAnsi="宋体"/>
                <w:kern w:val="0"/>
                <w:szCs w:val="21"/>
              </w:rPr>
              <w:t>1</w:t>
            </w:r>
          </w:p>
        </w:tc>
      </w:tr>
      <w:tr w:rsidR="00C8724C" w:rsidRPr="00617419" w:rsidTr="00A478E2">
        <w:trPr>
          <w:trHeight w:val="310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像素间隔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(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mm</w:t>
            </w:r>
            <w:r w:rsidRPr="00455BF7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 w:rsidRPr="00455BF7">
              <w:rPr>
                <w:rFonts w:ascii="宋体"/>
                <w:kern w:val="0"/>
                <w:szCs w:val="21"/>
              </w:rPr>
              <w:t>0</w:t>
            </w:r>
            <w:r w:rsidRPr="00455BF7">
              <w:rPr>
                <w:rFonts w:ascii="宋体"/>
                <w:spacing w:val="2"/>
                <w:kern w:val="0"/>
                <w:szCs w:val="21"/>
              </w:rPr>
              <w:t>.</w:t>
            </w:r>
            <w:r w:rsidRPr="00455BF7">
              <w:rPr>
                <w:rFonts w:ascii="宋体" w:hAnsi="宋体"/>
                <w:kern w:val="0"/>
                <w:szCs w:val="21"/>
              </w:rPr>
              <w:t>294(</w:t>
            </w:r>
            <w:r w:rsidRPr="00455BF7">
              <w:rPr>
                <w:rFonts w:ascii="宋体" w:hAnsi="宋体"/>
                <w:spacing w:val="-6"/>
                <w:kern w:val="0"/>
                <w:szCs w:val="21"/>
              </w:rPr>
              <w:t>H</w:t>
            </w:r>
            <w:r w:rsidRPr="00455BF7">
              <w:rPr>
                <w:rFonts w:ascii="宋体" w:hAnsi="宋体"/>
                <w:kern w:val="0"/>
                <w:szCs w:val="21"/>
              </w:rPr>
              <w:t>)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×</w:t>
            </w:r>
            <w:r w:rsidRPr="00455BF7">
              <w:rPr>
                <w:rFonts w:ascii="宋体" w:hAnsi="宋体"/>
                <w:spacing w:val="4"/>
                <w:kern w:val="0"/>
                <w:szCs w:val="21"/>
              </w:rPr>
              <w:t xml:space="preserve"> </w:t>
            </w:r>
            <w:r w:rsidRPr="00455BF7">
              <w:rPr>
                <w:rFonts w:ascii="宋体"/>
                <w:spacing w:val="-5"/>
                <w:kern w:val="0"/>
                <w:szCs w:val="21"/>
              </w:rPr>
              <w:t>0</w:t>
            </w:r>
            <w:r w:rsidRPr="00455BF7">
              <w:rPr>
                <w:rFonts w:ascii="宋体"/>
                <w:spacing w:val="2"/>
                <w:kern w:val="0"/>
                <w:szCs w:val="21"/>
              </w:rPr>
              <w:t>.</w:t>
            </w:r>
            <w:r w:rsidRPr="00455BF7">
              <w:rPr>
                <w:rFonts w:ascii="宋体" w:hAnsi="宋体"/>
                <w:kern w:val="0"/>
                <w:szCs w:val="21"/>
              </w:rPr>
              <w:t>294(</w:t>
            </w:r>
            <w:r w:rsidRPr="00455BF7">
              <w:rPr>
                <w:rFonts w:ascii="宋体" w:hAnsi="宋体"/>
                <w:spacing w:val="-3"/>
                <w:kern w:val="0"/>
                <w:szCs w:val="21"/>
              </w:rPr>
              <w:t>W</w:t>
            </w:r>
            <w:r w:rsidRPr="00455BF7">
              <w:rPr>
                <w:rFonts w:ascii="宋体" w:hAnsi="宋体"/>
                <w:kern w:val="0"/>
                <w:szCs w:val="21"/>
              </w:rPr>
              <w:t>)</w:t>
            </w:r>
          </w:p>
        </w:tc>
      </w:tr>
      <w:tr w:rsidR="00C8724C" w:rsidRPr="00617419" w:rsidTr="00A478E2">
        <w:trPr>
          <w:trHeight w:hRule="exact" w:val="394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spacing w:val="-3"/>
                <w:kern w:val="0"/>
                <w:szCs w:val="21"/>
              </w:rPr>
              <w:t>L</w:t>
            </w:r>
            <w:r w:rsidRPr="00455BF7">
              <w:rPr>
                <w:rFonts w:ascii="宋体" w:hAnsi="宋体"/>
                <w:kern w:val="0"/>
                <w:szCs w:val="21"/>
              </w:rPr>
              <w:t>CD</w:t>
            </w:r>
            <w:r w:rsidRPr="00455BF7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M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T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B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F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>&gt;</w:t>
            </w:r>
            <w:r w:rsidRPr="00455BF7">
              <w:rPr>
                <w:rFonts w:ascii="宋体" w:hAnsi="宋体"/>
                <w:spacing w:val="4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kern w:val="0"/>
                <w:szCs w:val="21"/>
              </w:rPr>
              <w:t>5</w:t>
            </w:r>
            <w:r w:rsidRPr="00455BF7">
              <w:rPr>
                <w:rFonts w:ascii="宋体"/>
                <w:spacing w:val="-5"/>
                <w:kern w:val="0"/>
                <w:szCs w:val="21"/>
              </w:rPr>
              <w:t>0</w:t>
            </w:r>
            <w:r w:rsidRPr="00455BF7">
              <w:rPr>
                <w:rFonts w:ascii="宋体"/>
                <w:spacing w:val="2"/>
                <w:kern w:val="0"/>
                <w:szCs w:val="21"/>
              </w:rPr>
              <w:t>,</w:t>
            </w:r>
            <w:r w:rsidRPr="00455BF7">
              <w:rPr>
                <w:rFonts w:ascii="宋体"/>
                <w:kern w:val="0"/>
                <w:szCs w:val="21"/>
              </w:rPr>
              <w:t>0</w:t>
            </w:r>
            <w:r w:rsidRPr="00455BF7">
              <w:rPr>
                <w:rFonts w:ascii="宋体"/>
                <w:spacing w:val="-5"/>
                <w:kern w:val="0"/>
                <w:szCs w:val="21"/>
              </w:rPr>
              <w:t>0</w:t>
            </w:r>
            <w:r w:rsidRPr="00455BF7">
              <w:rPr>
                <w:rFonts w:ascii="宋体"/>
                <w:kern w:val="0"/>
                <w:szCs w:val="21"/>
              </w:rPr>
              <w:t>0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小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时</w:t>
            </w:r>
          </w:p>
        </w:tc>
      </w:tr>
      <w:tr w:rsidR="00C8724C" w:rsidRPr="00617419" w:rsidTr="00A478E2">
        <w:trPr>
          <w:trHeight w:val="360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电压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输入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spacing w:val="-2"/>
                <w:kern w:val="0"/>
                <w:szCs w:val="21"/>
              </w:rPr>
            </w:pPr>
            <w:r w:rsidRPr="00455BF7">
              <w:rPr>
                <w:rFonts w:ascii="宋体" w:hAnsi="宋体"/>
                <w:spacing w:val="1"/>
                <w:kern w:val="0"/>
                <w:szCs w:val="21"/>
              </w:rPr>
              <w:t>+</w:t>
            </w:r>
            <w:r w:rsidRPr="00455BF7">
              <w:rPr>
                <w:rFonts w:ascii="宋体" w:hAnsi="宋体"/>
                <w:kern w:val="0"/>
                <w:szCs w:val="21"/>
              </w:rPr>
              <w:t>10V</w:t>
            </w:r>
            <w:r w:rsidRPr="00455BF7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D</w:t>
            </w:r>
            <w:r w:rsidRPr="00455BF7">
              <w:rPr>
                <w:rFonts w:ascii="宋体" w:hAnsi="宋体"/>
                <w:kern w:val="0"/>
                <w:szCs w:val="21"/>
              </w:rPr>
              <w:t>C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-3"/>
                <w:kern w:val="0"/>
                <w:szCs w:val="21"/>
              </w:rPr>
              <w:t>+</w:t>
            </w:r>
            <w:r w:rsidRPr="00455BF7">
              <w:rPr>
                <w:rFonts w:ascii="宋体" w:hAnsi="宋体"/>
                <w:kern w:val="0"/>
                <w:szCs w:val="21"/>
              </w:rPr>
              <w:t>15V</w:t>
            </w:r>
            <w:r w:rsidRPr="00455BF7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D</w:t>
            </w:r>
            <w:r w:rsidRPr="00455BF7">
              <w:rPr>
                <w:rFonts w:ascii="宋体" w:hAnsi="宋体"/>
                <w:kern w:val="0"/>
                <w:szCs w:val="21"/>
              </w:rPr>
              <w:t>C</w:t>
            </w:r>
          </w:p>
        </w:tc>
      </w:tr>
      <w:tr w:rsidR="00C8724C" w:rsidRPr="00617419" w:rsidTr="00A478E2">
        <w:trPr>
          <w:trHeight w:val="65"/>
          <w:jc w:val="center"/>
        </w:trPr>
        <w:tc>
          <w:tcPr>
            <w:tcW w:w="1213" w:type="dxa"/>
            <w:vMerge w:val="restart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电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源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spacing w:val="-5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输入电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源</w:t>
            </w:r>
            <w:r w:rsidRPr="00455BF7">
              <w:rPr>
                <w:rFonts w:ascii="宋体" w:hAnsi="宋体"/>
                <w:kern w:val="0"/>
                <w:szCs w:val="21"/>
              </w:rPr>
              <w:t>(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A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C</w:t>
            </w: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）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>100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r w:rsidRPr="00455BF7">
              <w:rPr>
                <w:rFonts w:ascii="宋体" w:hAnsi="宋体"/>
                <w:kern w:val="0"/>
                <w:szCs w:val="21"/>
              </w:rPr>
              <w:t>240V  AC</w:t>
            </w:r>
          </w:p>
        </w:tc>
      </w:tr>
      <w:tr w:rsidR="00C8724C" w:rsidRPr="00617419" w:rsidTr="00A478E2">
        <w:trPr>
          <w:trHeight w:val="320"/>
          <w:jc w:val="center"/>
        </w:trPr>
        <w:tc>
          <w:tcPr>
            <w:tcW w:w="1213" w:type="dxa"/>
            <w:vMerge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使用寿命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M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T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B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F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>&gt; 100,</w:t>
            </w:r>
            <w:r w:rsidRPr="00455BF7">
              <w:rPr>
                <w:rFonts w:ascii="宋体"/>
                <w:spacing w:val="-5"/>
                <w:kern w:val="0"/>
                <w:szCs w:val="21"/>
              </w:rPr>
              <w:t>0</w:t>
            </w:r>
            <w:r w:rsidRPr="00455BF7">
              <w:rPr>
                <w:rFonts w:ascii="宋体"/>
                <w:kern w:val="0"/>
                <w:szCs w:val="21"/>
              </w:rPr>
              <w:t>00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小时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（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25</w:t>
              </w:r>
              <w:r w:rsidRPr="00455BF7">
                <w:rPr>
                  <w:rFonts w:ascii="宋体" w:hAnsi="宋体" w:hint="eastAsia"/>
                  <w:kern w:val="0"/>
                  <w:szCs w:val="21"/>
                </w:rPr>
                <w:t>℃</w:t>
              </w:r>
            </w:smartTag>
            <w:r w:rsidRPr="00455BF7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C8724C" w:rsidRPr="00617419" w:rsidTr="00A478E2">
        <w:trPr>
          <w:trHeight w:val="348"/>
          <w:jc w:val="center"/>
        </w:trPr>
        <w:tc>
          <w:tcPr>
            <w:tcW w:w="1213" w:type="dxa"/>
            <w:vMerge w:val="restart"/>
            <w:tcBorders>
              <w:top w:val="single" w:sz="6" w:space="0" w:color="000000"/>
              <w:left w:val="single" w:sz="10" w:space="0" w:color="000000"/>
              <w:bottom w:val="nil"/>
              <w:right w:val="single" w:sz="6" w:space="0" w:color="000000"/>
            </w:tcBorders>
            <w:vAlign w:val="center"/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对外</w:t>
            </w:r>
          </w:p>
          <w:p w:rsidR="00C8724C" w:rsidRPr="00455BF7" w:rsidRDefault="00C8724C" w:rsidP="00A478E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接口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P</w:t>
            </w:r>
            <w:r w:rsidRPr="00455BF7">
              <w:rPr>
                <w:rFonts w:ascii="宋体" w:hAnsi="宋体"/>
                <w:kern w:val="0"/>
                <w:szCs w:val="21"/>
              </w:rPr>
              <w:t>C</w:t>
            </w:r>
            <w:r w:rsidRPr="00455BF7">
              <w:rPr>
                <w:rFonts w:ascii="宋体" w:hAnsi="宋体"/>
                <w:spacing w:val="-1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信号连接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端口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spacing w:val="-6"/>
                <w:kern w:val="0"/>
                <w:szCs w:val="21"/>
              </w:rPr>
              <w:t>H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>D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F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15F</w:t>
              </w:r>
            </w:smartTag>
            <w:r w:rsidRPr="00455BF7">
              <w:rPr>
                <w:rFonts w:ascii="宋体" w:hAnsi="宋体"/>
                <w:spacing w:val="-1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标准接口</w:t>
            </w:r>
          </w:p>
        </w:tc>
      </w:tr>
      <w:tr w:rsidR="00C8724C" w:rsidRPr="00617419" w:rsidTr="00A478E2">
        <w:trPr>
          <w:trHeight w:val="278"/>
          <w:jc w:val="center"/>
        </w:trPr>
        <w:tc>
          <w:tcPr>
            <w:tcW w:w="1213" w:type="dxa"/>
            <w:vMerge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机身（壳）接地端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spacing w:val="-2"/>
                <w:kern w:val="0"/>
                <w:szCs w:val="21"/>
              </w:rPr>
            </w:pP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M4x5,</w:t>
            </w: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组合螺钉</w:t>
            </w:r>
          </w:p>
        </w:tc>
      </w:tr>
      <w:tr w:rsidR="00C8724C" w:rsidRPr="00617419" w:rsidTr="00A478E2">
        <w:trPr>
          <w:trHeight w:val="370"/>
          <w:jc w:val="center"/>
        </w:trPr>
        <w:tc>
          <w:tcPr>
            <w:tcW w:w="1213" w:type="dxa"/>
            <w:vMerge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 xml:space="preserve">PC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端口数量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 w:hAnsi="宋体"/>
                <w:spacing w:val="-2"/>
                <w:kern w:val="0"/>
                <w:szCs w:val="21"/>
              </w:rPr>
            </w:pP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1</w:t>
            </w:r>
          </w:p>
        </w:tc>
      </w:tr>
      <w:tr w:rsidR="00C8724C" w:rsidRPr="00617419" w:rsidTr="00A478E2">
        <w:trPr>
          <w:trHeight w:hRule="exact" w:val="318"/>
          <w:jc w:val="center"/>
        </w:trPr>
        <w:tc>
          <w:tcPr>
            <w:tcW w:w="1213" w:type="dxa"/>
            <w:vMerge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支持热插拔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spacing w:val="-2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增加或移除主机而无需关闭电源</w:t>
            </w:r>
          </w:p>
        </w:tc>
      </w:tr>
      <w:tr w:rsidR="00C8724C" w:rsidRPr="00617419" w:rsidTr="00A478E2">
        <w:trPr>
          <w:trHeight w:val="178"/>
          <w:jc w:val="center"/>
        </w:trPr>
        <w:tc>
          <w:tcPr>
            <w:tcW w:w="1213" w:type="dxa"/>
            <w:vMerge/>
            <w:tcBorders>
              <w:left w:val="single" w:sz="10" w:space="0" w:color="000000"/>
              <w:right w:val="single" w:sz="4" w:space="0" w:color="auto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外壳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spacing w:val="-2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黑色（可选），钢质</w:t>
            </w:r>
          </w:p>
        </w:tc>
      </w:tr>
      <w:tr w:rsidR="00C8724C" w:rsidRPr="00455BF7" w:rsidTr="00A478E2">
        <w:trPr>
          <w:gridAfter w:val="1"/>
          <w:wAfter w:w="27" w:type="dxa"/>
          <w:trHeight w:val="353"/>
          <w:jc w:val="center"/>
        </w:trPr>
        <w:tc>
          <w:tcPr>
            <w:tcW w:w="1213" w:type="dxa"/>
            <w:vMerge/>
            <w:tcBorders>
              <w:left w:val="single" w:sz="10" w:space="0" w:color="000000"/>
              <w:right w:val="single" w:sz="4" w:space="0" w:color="auto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机身尺寸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20"/>
                <w:attr w:name="UnitName" w:val="mm"/>
              </w:smartTagPr>
              <w:r w:rsidRPr="00455BF7">
                <w:rPr>
                  <w:rFonts w:ascii="宋体" w:hAnsi="宋体"/>
                  <w:spacing w:val="1"/>
                  <w:kern w:val="0"/>
                  <w:szCs w:val="21"/>
                </w:rPr>
                <w:t>520</w:t>
              </w:r>
              <w:r w:rsidRPr="00455BF7">
                <w:rPr>
                  <w:rFonts w:ascii="宋体" w:hAnsi="宋体"/>
                  <w:spacing w:val="-3"/>
                  <w:kern w:val="0"/>
                  <w:szCs w:val="21"/>
                </w:rPr>
                <w:t>m</w:t>
              </w:r>
              <w:r w:rsidRPr="00455BF7">
                <w:rPr>
                  <w:rFonts w:ascii="宋体" w:hAnsi="宋体"/>
                  <w:spacing w:val="2"/>
                  <w:kern w:val="0"/>
                  <w:szCs w:val="21"/>
                </w:rPr>
                <w:t>m</w:t>
              </w:r>
            </w:smartTag>
            <w:r w:rsidRPr="00455BF7">
              <w:rPr>
                <w:rFonts w:ascii="宋体" w:hAnsi="宋体" w:hint="eastAsia"/>
                <w:spacing w:val="-3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6"/>
                <w:attr w:name="UnitName" w:val="mm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446mm</w:t>
              </w:r>
            </w:smartTag>
            <w:r w:rsidRPr="00455BF7">
              <w:rPr>
                <w:rFonts w:ascii="宋体" w:hAnsi="宋体" w:hint="eastAsia"/>
                <w:spacing w:val="-3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mm"/>
              </w:smartTagPr>
              <w:r w:rsidRPr="00455BF7">
                <w:rPr>
                  <w:rFonts w:ascii="宋体" w:hAnsi="宋体"/>
                  <w:spacing w:val="-3"/>
                  <w:kern w:val="0"/>
                  <w:szCs w:val="21"/>
                </w:rPr>
                <w:t>45mm</w:t>
              </w:r>
            </w:smartTag>
          </w:p>
        </w:tc>
      </w:tr>
      <w:tr w:rsidR="00C8724C" w:rsidRPr="00617419" w:rsidTr="00A478E2">
        <w:trPr>
          <w:trHeight w:hRule="exact" w:val="269"/>
          <w:jc w:val="center"/>
        </w:trPr>
        <w:tc>
          <w:tcPr>
            <w:tcW w:w="1213" w:type="dxa"/>
            <w:vMerge/>
            <w:tcBorders>
              <w:left w:val="single" w:sz="10" w:space="0" w:color="000000"/>
              <w:right w:val="single" w:sz="4" w:space="0" w:color="auto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机柜安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装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深度</w:t>
            </w:r>
          </w:p>
        </w:tc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0"/>
                <w:attr w:name="UnitName" w:val="mm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550mm</w:t>
              </w:r>
            </w:smartTag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m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1000mm</w:t>
              </w:r>
            </w:smartTag>
          </w:p>
        </w:tc>
      </w:tr>
      <w:tr w:rsidR="00C8724C" w:rsidRPr="00617419" w:rsidTr="00A478E2">
        <w:trPr>
          <w:trHeight w:hRule="exact" w:val="320"/>
          <w:jc w:val="center"/>
        </w:trPr>
        <w:tc>
          <w:tcPr>
            <w:tcW w:w="1213" w:type="dxa"/>
            <w:vMerge/>
            <w:tcBorders>
              <w:left w:val="single" w:sz="10" w:space="0" w:color="000000"/>
              <w:right w:val="single" w:sz="4" w:space="0" w:color="auto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工作温度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/ 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贮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藏温度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/>
                <w:kern w:val="0"/>
                <w:szCs w:val="21"/>
              </w:rPr>
              <w:t>0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50</w:t>
              </w:r>
              <w:r w:rsidRPr="00455BF7">
                <w:rPr>
                  <w:rFonts w:ascii="宋体" w:hAnsi="宋体"/>
                  <w:spacing w:val="-2"/>
                  <w:kern w:val="0"/>
                  <w:szCs w:val="21"/>
                </w:rPr>
                <w:t xml:space="preserve"> </w:t>
              </w:r>
              <w:r w:rsidRPr="00455BF7">
                <w:rPr>
                  <w:rFonts w:ascii="宋体" w:hAnsi="宋体" w:hint="eastAsia"/>
                  <w:kern w:val="0"/>
                  <w:szCs w:val="21"/>
                </w:rPr>
                <w:t>℃</w:t>
              </w:r>
            </w:smartTag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/</w:t>
            </w:r>
            <w:r w:rsidRPr="00455BF7">
              <w:rPr>
                <w:rFonts w:ascii="宋体" w:hAnsi="宋体"/>
                <w:kern w:val="0"/>
                <w:szCs w:val="21"/>
              </w:rPr>
              <w:t>-20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60</w:t>
              </w:r>
              <w:r w:rsidRPr="00455BF7">
                <w:rPr>
                  <w:rFonts w:ascii="宋体" w:hAnsi="宋体"/>
                  <w:spacing w:val="-2"/>
                  <w:kern w:val="0"/>
                  <w:szCs w:val="21"/>
                </w:rPr>
                <w:t xml:space="preserve"> </w:t>
              </w:r>
              <w:r w:rsidRPr="00455BF7">
                <w:rPr>
                  <w:rFonts w:ascii="宋体" w:hAnsi="宋体" w:hint="eastAsia"/>
                  <w:spacing w:val="-5"/>
                  <w:kern w:val="0"/>
                  <w:szCs w:val="21"/>
                </w:rPr>
                <w:t>℃</w:t>
              </w:r>
            </w:smartTag>
          </w:p>
        </w:tc>
      </w:tr>
      <w:tr w:rsidR="00C8724C" w:rsidRPr="00617419" w:rsidTr="00A478E2">
        <w:trPr>
          <w:trHeight w:hRule="exact" w:val="310"/>
          <w:jc w:val="center"/>
        </w:trPr>
        <w:tc>
          <w:tcPr>
            <w:tcW w:w="1213" w:type="dxa"/>
            <w:vMerge/>
            <w:tcBorders>
              <w:left w:val="single" w:sz="10" w:space="0" w:color="000000"/>
              <w:bottom w:val="single" w:sz="4" w:space="0" w:color="auto"/>
              <w:right w:val="single" w:sz="4" w:space="0" w:color="auto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湿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度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724C" w:rsidRPr="00455BF7" w:rsidRDefault="00C8724C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/>
                <w:kern w:val="0"/>
                <w:szCs w:val="21"/>
              </w:rPr>
              <w:t>0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kern w:val="0"/>
                <w:szCs w:val="21"/>
              </w:rPr>
              <w:t>80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%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,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不凝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固</w:t>
            </w:r>
          </w:p>
        </w:tc>
      </w:tr>
    </w:tbl>
    <w:p w:rsidR="00C8724C" w:rsidRPr="006C734C" w:rsidRDefault="00C8724C" w:rsidP="00A94DB6"/>
    <w:p w:rsidR="00C8724C" w:rsidRPr="00A94DB6" w:rsidRDefault="00C8724C" w:rsidP="00A94DB6">
      <w:pPr>
        <w:rPr>
          <w:szCs w:val="32"/>
        </w:rPr>
      </w:pPr>
    </w:p>
    <w:sectPr w:rsidR="00C8724C" w:rsidRPr="00A94DB6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4C" w:rsidRDefault="00C8724C" w:rsidP="00EC31ED">
      <w:r>
        <w:separator/>
      </w:r>
    </w:p>
  </w:endnote>
  <w:endnote w:type="continuationSeparator" w:id="1">
    <w:p w:rsidR="00C8724C" w:rsidRDefault="00C8724C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g2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4C" w:rsidRDefault="00C8724C" w:rsidP="00594930">
    <w:pPr>
      <w:pStyle w:val="Header"/>
    </w:pPr>
  </w:p>
  <w:p w:rsidR="00C8724C" w:rsidRDefault="00C872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C8724C" w:rsidRPr="003478AA">
      <w:tc>
        <w:tcPr>
          <w:tcW w:w="4500" w:type="pct"/>
          <w:tcBorders>
            <w:top w:val="single" w:sz="4" w:space="0" w:color="000000"/>
          </w:tcBorders>
        </w:tcPr>
        <w:p w:rsidR="00C8724C" w:rsidRPr="003478AA" w:rsidRDefault="00C8724C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>
            <w:t xml:space="preserve">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8724C" w:rsidRPr="003478AA" w:rsidRDefault="00C8724C">
          <w:pPr>
            <w:pStyle w:val="Header"/>
            <w:rPr>
              <w:color w:val="FFFFFF"/>
            </w:rPr>
          </w:pPr>
          <w:fldSimple w:instr=" PAGE   \* MERGEFORMAT ">
            <w:r w:rsidRPr="00DF38F0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C8724C" w:rsidRPr="00B927A5" w:rsidRDefault="00C8724C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4C" w:rsidRDefault="00C8724C" w:rsidP="00EC31ED">
      <w:r>
        <w:separator/>
      </w:r>
    </w:p>
  </w:footnote>
  <w:footnote w:type="continuationSeparator" w:id="1">
    <w:p w:rsidR="00C8724C" w:rsidRDefault="00C8724C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4C" w:rsidRDefault="00C872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4C" w:rsidRDefault="00C8724C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C8724C" w:rsidRDefault="00C8724C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4C" w:rsidRDefault="00C872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460FC"/>
    <w:rsid w:val="00057F58"/>
    <w:rsid w:val="00071C29"/>
    <w:rsid w:val="0007314F"/>
    <w:rsid w:val="000752FA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26E74"/>
    <w:rsid w:val="0013492D"/>
    <w:rsid w:val="00134B5E"/>
    <w:rsid w:val="00152E79"/>
    <w:rsid w:val="0015577B"/>
    <w:rsid w:val="001609B1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2587"/>
    <w:rsid w:val="00213A1F"/>
    <w:rsid w:val="002210FC"/>
    <w:rsid w:val="00224E7D"/>
    <w:rsid w:val="00241FDF"/>
    <w:rsid w:val="00243EA3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31C22"/>
    <w:rsid w:val="0033558C"/>
    <w:rsid w:val="00337A81"/>
    <w:rsid w:val="003478AA"/>
    <w:rsid w:val="00350A67"/>
    <w:rsid w:val="003576D3"/>
    <w:rsid w:val="003626A2"/>
    <w:rsid w:val="003640C4"/>
    <w:rsid w:val="00373759"/>
    <w:rsid w:val="00380AF2"/>
    <w:rsid w:val="0039562E"/>
    <w:rsid w:val="00397240"/>
    <w:rsid w:val="003A43F6"/>
    <w:rsid w:val="003A48C2"/>
    <w:rsid w:val="003A6179"/>
    <w:rsid w:val="003B34DB"/>
    <w:rsid w:val="003C06F7"/>
    <w:rsid w:val="003C7257"/>
    <w:rsid w:val="003D0E09"/>
    <w:rsid w:val="003E6D3F"/>
    <w:rsid w:val="003F5D43"/>
    <w:rsid w:val="004178AC"/>
    <w:rsid w:val="00417EB4"/>
    <w:rsid w:val="004274D8"/>
    <w:rsid w:val="00427C52"/>
    <w:rsid w:val="00431450"/>
    <w:rsid w:val="004373EE"/>
    <w:rsid w:val="004433D6"/>
    <w:rsid w:val="00450CDF"/>
    <w:rsid w:val="00455BF7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255"/>
    <w:rsid w:val="00514F3E"/>
    <w:rsid w:val="005170C0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96F11"/>
    <w:rsid w:val="005A3E3B"/>
    <w:rsid w:val="005A454A"/>
    <w:rsid w:val="005A744F"/>
    <w:rsid w:val="005C1F80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A0165"/>
    <w:rsid w:val="006B5524"/>
    <w:rsid w:val="006C099F"/>
    <w:rsid w:val="006C1420"/>
    <w:rsid w:val="006C5FF4"/>
    <w:rsid w:val="006C734C"/>
    <w:rsid w:val="006E0E09"/>
    <w:rsid w:val="007006B9"/>
    <w:rsid w:val="00723843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74580"/>
    <w:rsid w:val="007767A4"/>
    <w:rsid w:val="00795E06"/>
    <w:rsid w:val="007C3CE0"/>
    <w:rsid w:val="007D1295"/>
    <w:rsid w:val="007D1FC3"/>
    <w:rsid w:val="00805AC4"/>
    <w:rsid w:val="0081177A"/>
    <w:rsid w:val="0081518E"/>
    <w:rsid w:val="008155BE"/>
    <w:rsid w:val="00820B8C"/>
    <w:rsid w:val="0082645F"/>
    <w:rsid w:val="00833341"/>
    <w:rsid w:val="00844214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0E3C"/>
    <w:rsid w:val="008F25DA"/>
    <w:rsid w:val="008F5A9C"/>
    <w:rsid w:val="0090331A"/>
    <w:rsid w:val="00905290"/>
    <w:rsid w:val="0091009F"/>
    <w:rsid w:val="00912809"/>
    <w:rsid w:val="00921E26"/>
    <w:rsid w:val="009362E7"/>
    <w:rsid w:val="00947C28"/>
    <w:rsid w:val="00956355"/>
    <w:rsid w:val="00994211"/>
    <w:rsid w:val="009A0091"/>
    <w:rsid w:val="009A1721"/>
    <w:rsid w:val="009B65AE"/>
    <w:rsid w:val="009C4D1D"/>
    <w:rsid w:val="009C740F"/>
    <w:rsid w:val="009D5DFB"/>
    <w:rsid w:val="009E428D"/>
    <w:rsid w:val="00A0518E"/>
    <w:rsid w:val="00A16C21"/>
    <w:rsid w:val="00A3285B"/>
    <w:rsid w:val="00A32FE7"/>
    <w:rsid w:val="00A34C37"/>
    <w:rsid w:val="00A3550A"/>
    <w:rsid w:val="00A4754E"/>
    <w:rsid w:val="00A478E2"/>
    <w:rsid w:val="00A53DA5"/>
    <w:rsid w:val="00A549B2"/>
    <w:rsid w:val="00A63678"/>
    <w:rsid w:val="00A802E7"/>
    <w:rsid w:val="00A8386C"/>
    <w:rsid w:val="00A843EB"/>
    <w:rsid w:val="00A94DB6"/>
    <w:rsid w:val="00A97DC7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327C"/>
    <w:rsid w:val="00B24455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6D38"/>
    <w:rsid w:val="00C411D4"/>
    <w:rsid w:val="00C464B4"/>
    <w:rsid w:val="00C51F30"/>
    <w:rsid w:val="00C543B4"/>
    <w:rsid w:val="00C62C53"/>
    <w:rsid w:val="00C64645"/>
    <w:rsid w:val="00C74A6A"/>
    <w:rsid w:val="00C75DE6"/>
    <w:rsid w:val="00C76D09"/>
    <w:rsid w:val="00C8724C"/>
    <w:rsid w:val="00C90BC4"/>
    <w:rsid w:val="00C91FF3"/>
    <w:rsid w:val="00C932DA"/>
    <w:rsid w:val="00C96187"/>
    <w:rsid w:val="00CA163B"/>
    <w:rsid w:val="00CA4E4F"/>
    <w:rsid w:val="00CD2782"/>
    <w:rsid w:val="00CE027A"/>
    <w:rsid w:val="00CF2B62"/>
    <w:rsid w:val="00D000FC"/>
    <w:rsid w:val="00D006FE"/>
    <w:rsid w:val="00D045C9"/>
    <w:rsid w:val="00D135BD"/>
    <w:rsid w:val="00D15327"/>
    <w:rsid w:val="00D15708"/>
    <w:rsid w:val="00D36624"/>
    <w:rsid w:val="00D3709E"/>
    <w:rsid w:val="00D431C5"/>
    <w:rsid w:val="00D66240"/>
    <w:rsid w:val="00D67D72"/>
    <w:rsid w:val="00D763DA"/>
    <w:rsid w:val="00D77930"/>
    <w:rsid w:val="00D81665"/>
    <w:rsid w:val="00D8525B"/>
    <w:rsid w:val="00D8713E"/>
    <w:rsid w:val="00DA07D1"/>
    <w:rsid w:val="00DA3667"/>
    <w:rsid w:val="00DA3D8D"/>
    <w:rsid w:val="00DB2488"/>
    <w:rsid w:val="00DC015C"/>
    <w:rsid w:val="00DC179E"/>
    <w:rsid w:val="00DC3790"/>
    <w:rsid w:val="00DC7E45"/>
    <w:rsid w:val="00DD3145"/>
    <w:rsid w:val="00DE5062"/>
    <w:rsid w:val="00DE5C60"/>
    <w:rsid w:val="00DF04B2"/>
    <w:rsid w:val="00DF063E"/>
    <w:rsid w:val="00DF08D9"/>
    <w:rsid w:val="00DF38F0"/>
    <w:rsid w:val="00DF65E8"/>
    <w:rsid w:val="00E00974"/>
    <w:rsid w:val="00E03939"/>
    <w:rsid w:val="00E063D3"/>
    <w:rsid w:val="00E070FF"/>
    <w:rsid w:val="00E1588C"/>
    <w:rsid w:val="00E330A4"/>
    <w:rsid w:val="00E433B5"/>
    <w:rsid w:val="00E43BA7"/>
    <w:rsid w:val="00E44A99"/>
    <w:rsid w:val="00E47E93"/>
    <w:rsid w:val="00E51645"/>
    <w:rsid w:val="00E61EB3"/>
    <w:rsid w:val="00E64757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3D2F"/>
    <w:rsid w:val="00EE7BCC"/>
    <w:rsid w:val="00EF07DF"/>
    <w:rsid w:val="00F11563"/>
    <w:rsid w:val="00F17715"/>
    <w:rsid w:val="00F242EF"/>
    <w:rsid w:val="00F249EC"/>
    <w:rsid w:val="00F27EB0"/>
    <w:rsid w:val="00F31B38"/>
    <w:rsid w:val="00F42BE3"/>
    <w:rsid w:val="00F52DA2"/>
    <w:rsid w:val="00F7080D"/>
    <w:rsid w:val="00F776FF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1</Pages>
  <Words>82</Words>
  <Characters>471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70</cp:revision>
  <dcterms:created xsi:type="dcterms:W3CDTF">2011-11-30T09:24:00Z</dcterms:created>
  <dcterms:modified xsi:type="dcterms:W3CDTF">2013-01-17T16:22:00Z</dcterms:modified>
</cp:coreProperties>
</file>