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274420" w:rsidRPr="00B920C9" w:rsidRDefault="00274420" w:rsidP="00B920C9">
      <w:pPr>
        <w:jc w:val="center"/>
        <w:rPr>
          <w:rFonts w:ascii="宋体"/>
          <w:b/>
          <w:sz w:val="44"/>
          <w:szCs w:val="44"/>
        </w:rPr>
      </w:pPr>
      <w:r w:rsidRPr="0099379E">
        <w:rPr>
          <w:rFonts w:ascii="宋体" w:hAnsi="宋体" w:hint="eastAsia"/>
          <w:b/>
          <w:sz w:val="44"/>
          <w:szCs w:val="44"/>
        </w:rPr>
        <w:t>天拓</w:t>
      </w:r>
      <w:r w:rsidRPr="0099379E">
        <w:rPr>
          <w:rFonts w:ascii="宋体" w:hAnsi="宋体"/>
          <w:b/>
          <w:sz w:val="44"/>
          <w:szCs w:val="44"/>
        </w:rPr>
        <w:t>TSC-2416</w:t>
      </w:r>
      <w:r>
        <w:rPr>
          <w:rFonts w:ascii="宋体" w:hAnsi="宋体"/>
          <w:b/>
          <w:sz w:val="44"/>
          <w:szCs w:val="44"/>
        </w:rPr>
        <w:t xml:space="preserve"> </w:t>
      </w:r>
      <w:r w:rsidRPr="00617419">
        <w:rPr>
          <w:rFonts w:ascii="宋体" w:hAnsi="宋体" w:hint="eastAsia"/>
          <w:b/>
          <w:sz w:val="44"/>
          <w:szCs w:val="44"/>
        </w:rPr>
        <w:t>工业便携机</w:t>
      </w:r>
    </w:p>
    <w:p w:rsidR="00274420" w:rsidRPr="00617419" w:rsidRDefault="00274420" w:rsidP="00E47E93">
      <w:pPr>
        <w:pStyle w:val="Subtitle"/>
        <w:spacing w:before="0" w:after="0" w:line="240" w:lineRule="auto"/>
        <w:rPr>
          <w:rFonts w:ascii="宋体"/>
          <w:sz w:val="28"/>
          <w:szCs w:val="28"/>
        </w:rPr>
      </w:pPr>
      <w:bookmarkStart w:id="0" w:name="天拓TEC2516TEC2526"/>
      <w:r>
        <w:rPr>
          <w:rFonts w:ascii="宋体" w:hAnsi="宋体"/>
          <w:sz w:val="28"/>
          <w:szCs w:val="28"/>
        </w:rPr>
        <w:t>TSC-241</w:t>
      </w:r>
      <w:r w:rsidRPr="00617419">
        <w:rPr>
          <w:rFonts w:ascii="宋体" w:hAnsi="宋体"/>
          <w:sz w:val="28"/>
          <w:szCs w:val="28"/>
        </w:rPr>
        <w:t>6</w:t>
      </w:r>
      <w:bookmarkEnd w:id="0"/>
      <w:r>
        <w:rPr>
          <w:rFonts w:ascii="宋体" w:hAnsi="宋体"/>
          <w:sz w:val="28"/>
          <w:szCs w:val="28"/>
        </w:rPr>
        <w:t>S</w:t>
      </w:r>
      <w:r w:rsidRPr="00617419"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 xml:space="preserve"> ABS</w:t>
      </w:r>
      <w:r w:rsidRPr="00617419">
        <w:rPr>
          <w:rFonts w:ascii="宋体" w:hAnsi="宋体" w:hint="eastAsia"/>
          <w:sz w:val="28"/>
          <w:szCs w:val="28"/>
        </w:rPr>
        <w:t>工业便携机）</w:t>
      </w:r>
    </w:p>
    <w:p w:rsidR="00274420" w:rsidRPr="00617419" w:rsidRDefault="00274420" w:rsidP="00E47E93">
      <w:pPr>
        <w:rPr>
          <w:rFonts w:ascii="宋体"/>
          <w:b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5.05pt;margin-top:14.65pt;width:339.15pt;height:254.35pt;z-index:-251658240">
            <v:imagedata r:id="rId7" o:title=""/>
            <w10:wrap type="square"/>
          </v:shape>
        </w:pict>
      </w:r>
      <w:r w:rsidRPr="00617419">
        <w:rPr>
          <w:rFonts w:ascii="宋体" w:hAnsi="宋体" w:cs="HYb1gj" w:hint="eastAsia"/>
          <w:b/>
          <w:kern w:val="0"/>
          <w:szCs w:val="21"/>
        </w:rPr>
        <w:t>「产品介绍」</w:t>
      </w:r>
    </w:p>
    <w:p w:rsidR="00274420" w:rsidRPr="000368DB" w:rsidRDefault="00274420" w:rsidP="00CB2D68">
      <w:pPr>
        <w:rPr>
          <w:rFonts w:ascii="宋体"/>
          <w:szCs w:val="21"/>
        </w:rPr>
      </w:pPr>
      <w:r>
        <w:rPr>
          <w:noProof/>
        </w:rPr>
        <w:pict>
          <v:shape id="_x0000_s1030" type="#_x0000_t75" style="position:absolute;left:0;text-align:left;margin-left:225.65pt;margin-top:218.85pt;width:279.65pt;height:209.6pt;z-index:251657216">
            <v:imagedata r:id="rId8" o:title=""/>
            <w10:wrap type="square"/>
          </v:shape>
        </w:pict>
      </w:r>
      <w:r w:rsidRPr="000368DB">
        <w:rPr>
          <w:rFonts w:ascii="宋体" w:hAnsi="宋体"/>
          <w:szCs w:val="21"/>
        </w:rPr>
        <w:t>ABS</w:t>
      </w:r>
      <w:r w:rsidRPr="000368DB">
        <w:rPr>
          <w:rFonts w:ascii="宋体" w:hAnsi="宋体" w:hint="eastAsia"/>
          <w:szCs w:val="21"/>
        </w:rPr>
        <w:t>便携机</w:t>
      </w:r>
      <w:r w:rsidRPr="000368DB">
        <w:rPr>
          <w:rFonts w:ascii="宋体" w:hAnsi="宋体"/>
          <w:szCs w:val="21"/>
        </w:rPr>
        <w:t>(</w:t>
      </w:r>
      <w:r w:rsidRPr="000368DB">
        <w:rPr>
          <w:rFonts w:ascii="宋体" w:hAnsi="宋体" w:hint="eastAsia"/>
          <w:szCs w:val="21"/>
        </w:rPr>
        <w:t>天拓便携机</w:t>
      </w:r>
      <w:r w:rsidRPr="000368DB">
        <w:rPr>
          <w:rFonts w:ascii="宋体" w:hAnsi="宋体"/>
          <w:szCs w:val="21"/>
        </w:rPr>
        <w:t xml:space="preserve">TSC-2416) </w:t>
      </w:r>
      <w:r w:rsidRPr="000368DB">
        <w:rPr>
          <w:rFonts w:ascii="宋体" w:hAnsi="宋体" w:hint="eastAsia"/>
          <w:szCs w:val="21"/>
        </w:rPr>
        <w:t>为野外或车用设计的高性能便携式计算机</w:t>
      </w:r>
      <w:r w:rsidRPr="000368DB">
        <w:rPr>
          <w:rFonts w:ascii="宋体" w:hAnsi="宋体"/>
          <w:szCs w:val="21"/>
        </w:rPr>
        <w:t>. TSC-2416</w:t>
      </w:r>
      <w:r w:rsidRPr="000368DB">
        <w:rPr>
          <w:rFonts w:ascii="宋体" w:hAnsi="宋体" w:hint="eastAsia"/>
          <w:szCs w:val="21"/>
        </w:rPr>
        <w:t>便携机结合高效能，可扩充，可升级，</w:t>
      </w:r>
      <w:r w:rsidRPr="000368DB">
        <w:rPr>
          <w:rFonts w:ascii="宋体" w:hAnsi="宋体"/>
          <w:szCs w:val="21"/>
        </w:rPr>
        <w:t xml:space="preserve"> 14</w:t>
      </w:r>
      <w:r w:rsidRPr="000368DB">
        <w:rPr>
          <w:rFonts w:ascii="宋体" w:hAnsi="宋体" w:hint="eastAsia"/>
          <w:szCs w:val="21"/>
        </w:rPr>
        <w:t>寸高解析</w:t>
      </w:r>
      <w:r w:rsidRPr="000368DB">
        <w:rPr>
          <w:rFonts w:ascii="宋体" w:hAnsi="宋体"/>
          <w:szCs w:val="21"/>
        </w:rPr>
        <w:t>LED</w:t>
      </w:r>
      <w:r w:rsidRPr="000368DB">
        <w:rPr>
          <w:rFonts w:ascii="宋体" w:hAnsi="宋体" w:hint="eastAsia"/>
          <w:szCs w:val="21"/>
        </w:rPr>
        <w:t>显示屏等功能于一身。它是目前为数不多的非金属外壳的便携机。本机采</w:t>
      </w:r>
      <w:r w:rsidRPr="000368DB">
        <w:rPr>
          <w:rFonts w:ascii="宋体" w:hAnsi="宋体"/>
          <w:szCs w:val="21"/>
        </w:rPr>
        <w:t>ABS</w:t>
      </w:r>
      <w:r w:rsidRPr="000368DB">
        <w:rPr>
          <w:rFonts w:ascii="宋体" w:hAnsi="宋体" w:hint="eastAsia"/>
          <w:szCs w:val="21"/>
        </w:rPr>
        <w:t>塑料，加固性较低但是却比加固便携机系列轻很多。本机性价比高。可使用标准的计算机外设。如此的高扩充性是其它便携机无法比拟的。本机是由高度耐久的</w:t>
      </w:r>
      <w:r w:rsidRPr="000368DB">
        <w:rPr>
          <w:rFonts w:ascii="宋体" w:hAnsi="宋体"/>
          <w:szCs w:val="21"/>
        </w:rPr>
        <w:t>ABS</w:t>
      </w:r>
      <w:r w:rsidRPr="000368DB">
        <w:rPr>
          <w:rFonts w:ascii="宋体" w:hAnsi="宋体" w:hint="eastAsia"/>
          <w:szCs w:val="21"/>
        </w:rPr>
        <w:t>塑料壳围成。对便携式服务器</w:t>
      </w:r>
      <w:r w:rsidRPr="000368DB">
        <w:rPr>
          <w:rFonts w:ascii="宋体" w:hAnsi="宋体"/>
          <w:szCs w:val="21"/>
        </w:rPr>
        <w:t>/</w:t>
      </w:r>
      <w:r w:rsidRPr="000368DB">
        <w:rPr>
          <w:rFonts w:ascii="宋体" w:hAnsi="宋体" w:hint="eastAsia"/>
          <w:szCs w:val="21"/>
        </w:rPr>
        <w:t>工作站这是理想的应用解决方法。另外也适用在移动教学、网络通信测试，野外数据采集，遥远的野外使用，探险，工厂监视自动化，新技术示范，等等。</w:t>
      </w:r>
      <w:r w:rsidRPr="000368DB">
        <w:rPr>
          <w:rFonts w:ascii="宋体" w:hAnsi="宋体"/>
          <w:szCs w:val="21"/>
        </w:rPr>
        <w:t xml:space="preserve"> </w:t>
      </w:r>
    </w:p>
    <w:p w:rsidR="00274420" w:rsidRDefault="00274420" w:rsidP="00CB2D68">
      <w:pPr>
        <w:rPr>
          <w:rFonts w:ascii="宋体"/>
          <w:szCs w:val="21"/>
        </w:rPr>
      </w:pPr>
      <w:r w:rsidRPr="00677C15">
        <w:rPr>
          <w:rFonts w:ascii="宋体" w:hAnsi="宋体" w:hint="eastAsia"/>
          <w:b/>
          <w:szCs w:val="21"/>
        </w:rPr>
        <w:t>特点</w:t>
      </w:r>
      <w:r w:rsidRPr="00677C15">
        <w:rPr>
          <w:rFonts w:ascii="宋体" w:hAnsi="宋体"/>
          <w:b/>
          <w:szCs w:val="21"/>
        </w:rPr>
        <w:t>:</w:t>
      </w:r>
      <w:r w:rsidRPr="00CB2D68"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高性能主</w:t>
      </w:r>
      <w:r w:rsidRPr="00CB2D68">
        <w:rPr>
          <w:rFonts w:ascii="宋体" w:hAnsi="宋体" w:hint="eastAsia"/>
          <w:szCs w:val="21"/>
        </w:rPr>
        <w:t>板</w:t>
      </w:r>
      <w:r w:rsidRPr="00CB2D68">
        <w:rPr>
          <w:rFonts w:ascii="宋体" w:hAnsi="宋体"/>
          <w:szCs w:val="21"/>
        </w:rPr>
        <w:t xml:space="preserve"> </w:t>
      </w:r>
      <w:r w:rsidRPr="00CB2D68">
        <w:rPr>
          <w:rFonts w:ascii="宋体"/>
          <w:szCs w:val="21"/>
        </w:rPr>
        <w:t>•</w:t>
      </w:r>
      <w:r>
        <w:rPr>
          <w:rFonts w:ascii="宋体" w:hAnsi="宋体" w:hint="eastAsia"/>
          <w:szCs w:val="21"/>
        </w:rPr>
        <w:t>坚固性制造</w:t>
      </w:r>
      <w:r w:rsidRPr="00CB2D68">
        <w:rPr>
          <w:rFonts w:ascii="宋体" w:hAnsi="宋体" w:hint="eastAsia"/>
          <w:szCs w:val="21"/>
        </w:rPr>
        <w:t>，工业质量</w:t>
      </w:r>
      <w:r w:rsidRPr="00CB2D68">
        <w:rPr>
          <w:rFonts w:ascii="宋体" w:hAnsi="宋体"/>
          <w:szCs w:val="21"/>
        </w:rPr>
        <w:t xml:space="preserve"> </w:t>
      </w:r>
      <w:r>
        <w:rPr>
          <w:rFonts w:ascii="宋体"/>
          <w:szCs w:val="21"/>
        </w:rPr>
        <w:t>•</w:t>
      </w:r>
      <w:r w:rsidRPr="00CB2D68">
        <w:rPr>
          <w:rFonts w:ascii="宋体" w:hAnsi="宋体"/>
          <w:szCs w:val="21"/>
        </w:rPr>
        <w:t>ABS</w:t>
      </w:r>
      <w:r w:rsidRPr="00CB2D68">
        <w:rPr>
          <w:rFonts w:ascii="宋体" w:hAnsi="宋体" w:hint="eastAsia"/>
          <w:szCs w:val="21"/>
        </w:rPr>
        <w:t>塑料外壳</w:t>
      </w:r>
      <w:r>
        <w:rPr>
          <w:rFonts w:ascii="宋体" w:hAnsi="宋体" w:hint="eastAsia"/>
          <w:szCs w:val="21"/>
        </w:rPr>
        <w:t>。</w:t>
      </w:r>
      <w:r w:rsidRPr="00617419">
        <w:rPr>
          <w:rFonts w:ascii="宋体" w:hAnsi="宋体" w:hint="eastAsia"/>
          <w:szCs w:val="21"/>
        </w:rPr>
        <w:t>标配</w:t>
      </w:r>
      <w:r>
        <w:rPr>
          <w:rFonts w:ascii="宋体" w:hAnsi="宋体"/>
          <w:szCs w:val="21"/>
        </w:rPr>
        <w:t>88</w:t>
      </w:r>
      <w:r w:rsidRPr="00617419">
        <w:rPr>
          <w:rFonts w:ascii="宋体" w:hAnsi="宋体" w:hint="eastAsia"/>
          <w:szCs w:val="21"/>
        </w:rPr>
        <w:t>键笔记本键盘，触摸式鼠标</w:t>
      </w:r>
      <w:r w:rsidRPr="00CB2D68">
        <w:rPr>
          <w:rFonts w:ascii="宋体"/>
          <w:szCs w:val="21"/>
        </w:rPr>
        <w:t>•</w:t>
      </w:r>
      <w:r>
        <w:rPr>
          <w:rFonts w:ascii="宋体" w:hAnsi="宋体" w:hint="eastAsia"/>
          <w:szCs w:val="21"/>
        </w:rPr>
        <w:t>支持</w:t>
      </w:r>
      <w:r w:rsidRPr="00CB2D68">
        <w:rPr>
          <w:rFonts w:ascii="宋体" w:hAnsi="宋体"/>
          <w:szCs w:val="21"/>
        </w:rPr>
        <w:t>PCI-E</w:t>
      </w:r>
      <w:r w:rsidRPr="00CB2D68">
        <w:rPr>
          <w:rFonts w:ascii="宋体" w:hAnsi="宋体" w:hint="eastAsia"/>
          <w:szCs w:val="21"/>
        </w:rPr>
        <w:t>显示卡</w:t>
      </w:r>
      <w:r w:rsidRPr="00CB2D68">
        <w:rPr>
          <w:rFonts w:ascii="宋体" w:hAnsi="宋体"/>
          <w:szCs w:val="21"/>
        </w:rPr>
        <w:t xml:space="preserve"> </w:t>
      </w:r>
      <w:r>
        <w:rPr>
          <w:rFonts w:ascii="宋体"/>
          <w:szCs w:val="21"/>
        </w:rPr>
        <w:t>•</w:t>
      </w:r>
      <w:r>
        <w:rPr>
          <w:rFonts w:ascii="宋体" w:hAnsi="宋体" w:hint="eastAsia"/>
          <w:szCs w:val="21"/>
        </w:rPr>
        <w:t>可选随机</w:t>
      </w:r>
      <w:r w:rsidRPr="00CB2D68">
        <w:rPr>
          <w:rFonts w:ascii="宋体" w:hAnsi="宋体" w:hint="eastAsia"/>
          <w:szCs w:val="21"/>
        </w:rPr>
        <w:t>航空拉杆箱</w:t>
      </w:r>
      <w:r w:rsidRPr="00CB2D68"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。</w:t>
      </w:r>
    </w:p>
    <w:p w:rsidR="00274420" w:rsidRDefault="00274420" w:rsidP="00CB2D68">
      <w:pPr>
        <w:rPr>
          <w:rFonts w:ascii="宋体"/>
          <w:szCs w:val="21"/>
        </w:rPr>
      </w:pPr>
      <w:r w:rsidRPr="00677C15">
        <w:rPr>
          <w:rFonts w:ascii="宋体" w:hAnsi="宋体" w:hint="eastAsia"/>
          <w:b/>
          <w:szCs w:val="21"/>
        </w:rPr>
        <w:t>典型应用：</w:t>
      </w:r>
      <w:r w:rsidRPr="00CB2D68">
        <w:rPr>
          <w:rFonts w:ascii="宋体" w:hAnsi="宋体" w:hint="eastAsia"/>
          <w:szCs w:val="21"/>
        </w:rPr>
        <w:t>总参某部车载移动监控系统；</w:t>
      </w:r>
      <w:r w:rsidRPr="00CB2D68">
        <w:rPr>
          <w:rFonts w:ascii="宋体" w:hAnsi="宋体"/>
          <w:szCs w:val="21"/>
        </w:rPr>
        <w:t xml:space="preserve"> </w:t>
      </w:r>
    </w:p>
    <w:p w:rsidR="00274420" w:rsidRDefault="00274420" w:rsidP="00874B37">
      <w:pPr>
        <w:ind w:firstLineChars="250" w:firstLine="3168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北京某上市公司多媒体教学</w:t>
      </w:r>
      <w:r w:rsidRPr="00CB2D68">
        <w:rPr>
          <w:rFonts w:ascii="宋体" w:hAnsi="宋体" w:hint="eastAsia"/>
          <w:szCs w:val="21"/>
        </w:rPr>
        <w:t>平台；</w:t>
      </w:r>
      <w:r w:rsidRPr="00CB2D68">
        <w:rPr>
          <w:rFonts w:ascii="宋体" w:hAnsi="宋体"/>
          <w:szCs w:val="21"/>
        </w:rPr>
        <w:t xml:space="preserve"> </w:t>
      </w:r>
    </w:p>
    <w:p w:rsidR="00274420" w:rsidRPr="00CB2D68" w:rsidRDefault="00274420" w:rsidP="00874B37">
      <w:pPr>
        <w:ind w:firstLineChars="250" w:firstLine="31680"/>
        <w:rPr>
          <w:rFonts w:ascii="宋体"/>
          <w:szCs w:val="21"/>
        </w:rPr>
      </w:pPr>
      <w:r w:rsidRPr="00CB2D68">
        <w:rPr>
          <w:rFonts w:ascii="宋体" w:hAnsi="宋体" w:hint="eastAsia"/>
          <w:szCs w:val="21"/>
        </w:rPr>
        <w:t>可根据客户具体使用需求做相应改动</w:t>
      </w:r>
      <w:r w:rsidRPr="00CB2D68">
        <w:rPr>
          <w:rFonts w:ascii="宋体" w:hAnsi="宋体"/>
          <w:szCs w:val="21"/>
        </w:rPr>
        <w:t xml:space="preserve"> </w:t>
      </w:r>
    </w:p>
    <w:p w:rsidR="00274420" w:rsidRPr="00617419" w:rsidRDefault="00274420" w:rsidP="00E47E93">
      <w:pPr>
        <w:widowControl/>
        <w:jc w:val="left"/>
        <w:rPr>
          <w:rFonts w:ascii="宋体" w:cs="HYb1gj"/>
          <w:b/>
          <w:kern w:val="0"/>
          <w:szCs w:val="21"/>
        </w:rPr>
      </w:pPr>
      <w:r w:rsidRPr="00617419">
        <w:rPr>
          <w:rFonts w:ascii="宋体" w:hAnsi="宋体" w:cs="HYb1gj" w:hint="eastAsia"/>
          <w:b/>
          <w:kern w:val="0"/>
          <w:szCs w:val="21"/>
        </w:rPr>
        <w:t>「产品参数」</w:t>
      </w:r>
    </w:p>
    <w:tbl>
      <w:tblPr>
        <w:tblW w:w="5561" w:type="dxa"/>
        <w:tblInd w:w="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5"/>
        <w:gridCol w:w="4406"/>
      </w:tblGrid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b/>
                <w:szCs w:val="21"/>
              </w:rPr>
            </w:pPr>
            <w:r w:rsidRPr="00617419">
              <w:rPr>
                <w:rFonts w:ascii="宋体" w:hAnsi="宋体" w:hint="eastAsia"/>
                <w:b/>
                <w:szCs w:val="21"/>
              </w:rPr>
              <w:t>可选配置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b/>
                <w:szCs w:val="21"/>
              </w:rPr>
            </w:pP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主板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/>
                <w:szCs w:val="21"/>
              </w:rPr>
              <w:t>Mini-ITX</w:t>
            </w:r>
            <w:r w:rsidRPr="00617419">
              <w:rPr>
                <w:rFonts w:ascii="宋体" w:hAnsi="宋体" w:hint="eastAsia"/>
                <w:szCs w:val="21"/>
              </w:rPr>
              <w:t>嵌入式主板结构，</w:t>
            </w:r>
            <w:r w:rsidRPr="00A97D83">
              <w:rPr>
                <w:rFonts w:ascii="宋体" w:hAnsi="宋体"/>
                <w:szCs w:val="21"/>
              </w:rPr>
              <w:t>CPU</w:t>
            </w:r>
            <w:r w:rsidRPr="00A97D83">
              <w:rPr>
                <w:rFonts w:ascii="宋体" w:hAnsi="宋体" w:hint="eastAsia"/>
                <w:szCs w:val="21"/>
              </w:rPr>
              <w:t>类型：</w:t>
            </w:r>
            <w:r w:rsidRPr="00A97D83">
              <w:rPr>
                <w:rFonts w:ascii="宋体" w:hAnsi="宋体"/>
                <w:szCs w:val="21"/>
              </w:rPr>
              <w:t xml:space="preserve"> Atom D525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内存</w:t>
            </w:r>
          </w:p>
        </w:tc>
        <w:tc>
          <w:tcPr>
            <w:tcW w:w="4406" w:type="dxa"/>
          </w:tcPr>
          <w:p w:rsidR="00274420" w:rsidRPr="00617419" w:rsidRDefault="00274420" w:rsidP="00A97D83">
            <w:pPr>
              <w:jc w:val="center"/>
              <w:rPr>
                <w:rFonts w:asci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g"/>
              </w:smartTagPr>
              <w:r>
                <w:rPr>
                  <w:rFonts w:ascii="宋体" w:hAnsi="宋体"/>
                  <w:szCs w:val="21"/>
                </w:rPr>
                <w:t>2G</w:t>
              </w:r>
            </w:smartTag>
            <w:r>
              <w:rPr>
                <w:rFonts w:ascii="宋体" w:hAnsi="宋体"/>
                <w:szCs w:val="21"/>
              </w:rPr>
              <w:t xml:space="preserve"> DDR3</w:t>
            </w:r>
            <w:r w:rsidRPr="00617419">
              <w:rPr>
                <w:rFonts w:ascii="宋体"/>
                <w:szCs w:val="21"/>
              </w:rPr>
              <w:t>-</w:t>
            </w:r>
            <w:r>
              <w:rPr>
                <w:rFonts w:ascii="宋体" w:hAnsi="宋体"/>
                <w:szCs w:val="21"/>
              </w:rPr>
              <w:t>1066</w:t>
            </w:r>
            <w:r w:rsidRPr="00617419">
              <w:rPr>
                <w:rFonts w:ascii="宋体" w:hAnsi="宋体"/>
                <w:szCs w:val="21"/>
              </w:rPr>
              <w:t>/800</w:t>
            </w:r>
            <w:r>
              <w:rPr>
                <w:rFonts w:ascii="宋体" w:hAnsi="宋体"/>
                <w:szCs w:val="21"/>
              </w:rPr>
              <w:t>MHZ</w:t>
            </w:r>
            <w:r w:rsidRPr="00617419">
              <w:rPr>
                <w:rFonts w:ascii="宋体" w:hAnsi="宋体" w:hint="eastAsia"/>
                <w:szCs w:val="21"/>
              </w:rPr>
              <w:t>，最大容量可达</w:t>
            </w:r>
            <w:r w:rsidRPr="00617419">
              <w:rPr>
                <w:rFonts w:ascii="宋体" w:hAnsi="宋体"/>
                <w:szCs w:val="21"/>
              </w:rPr>
              <w:t>4GB</w:t>
            </w:r>
            <w:r w:rsidRPr="00617419">
              <w:rPr>
                <w:rFonts w:ascii="宋体" w:hAnsi="宋体" w:hint="eastAsia"/>
                <w:szCs w:val="21"/>
              </w:rPr>
              <w:t>；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 w:hAnsi="宋体"/>
                <w:szCs w:val="21"/>
              </w:rPr>
            </w:pPr>
            <w:r w:rsidRPr="00617419">
              <w:rPr>
                <w:rFonts w:ascii="宋体" w:hAnsi="宋体"/>
                <w:szCs w:val="21"/>
              </w:rPr>
              <w:t>CPU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 w:hAnsi="宋体"/>
                <w:szCs w:val="21"/>
              </w:rPr>
            </w:pPr>
            <w:r w:rsidRPr="00A97D83">
              <w:rPr>
                <w:rFonts w:ascii="宋体" w:hAnsi="宋体"/>
                <w:szCs w:val="21"/>
              </w:rPr>
              <w:t>Atom D525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双核</w:t>
            </w:r>
            <w:r>
              <w:rPr>
                <w:rFonts w:ascii="宋体" w:hAnsi="宋体"/>
                <w:szCs w:val="21"/>
              </w:rPr>
              <w:t xml:space="preserve">1.8 </w:t>
            </w:r>
            <w:r w:rsidRPr="00617419">
              <w:rPr>
                <w:rFonts w:ascii="宋体" w:hAnsi="宋体"/>
                <w:szCs w:val="21"/>
              </w:rPr>
              <w:t>GHZ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硬盘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内置</w:t>
            </w:r>
            <w:r w:rsidRPr="00617419">
              <w:rPr>
                <w:rFonts w:ascii="宋体" w:hAnsi="宋体"/>
                <w:szCs w:val="21"/>
              </w:rPr>
              <w:t>320G</w:t>
            </w:r>
            <w:r w:rsidRPr="00617419">
              <w:rPr>
                <w:rFonts w:ascii="宋体" w:hAnsi="宋体" w:hint="eastAsia"/>
                <w:szCs w:val="21"/>
              </w:rPr>
              <w:t>硬盘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光驱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超薄</w:t>
            </w:r>
            <w:r>
              <w:rPr>
                <w:rFonts w:ascii="宋体" w:hAnsi="宋体" w:hint="eastAsia"/>
                <w:szCs w:val="21"/>
              </w:rPr>
              <w:t>双光驱设计：</w:t>
            </w:r>
            <w:r w:rsidRPr="00617419">
              <w:rPr>
                <w:rFonts w:ascii="宋体" w:hAnsi="宋体"/>
                <w:szCs w:val="21"/>
              </w:rPr>
              <w:t>COMBO</w:t>
            </w:r>
            <w:r w:rsidRPr="00617419">
              <w:rPr>
                <w:rFonts w:ascii="宋体" w:hAnsi="宋体" w:hint="eastAsia"/>
                <w:szCs w:val="21"/>
              </w:rPr>
              <w:t>（可选</w:t>
            </w:r>
            <w:r w:rsidRPr="00617419">
              <w:rPr>
                <w:rFonts w:ascii="宋体" w:hAnsi="宋体"/>
                <w:szCs w:val="21"/>
              </w:rPr>
              <w:t>DVD-RW</w:t>
            </w:r>
            <w:r w:rsidRPr="00617419"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接口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预留</w:t>
            </w:r>
            <w:r w:rsidRPr="00617419">
              <w:rPr>
                <w:rFonts w:ascii="宋体" w:hAnsi="宋体"/>
                <w:szCs w:val="21"/>
              </w:rPr>
              <w:t>4</w:t>
            </w:r>
            <w:r w:rsidRPr="00617419">
              <w:rPr>
                <w:rFonts w:ascii="宋体" w:hAnsi="宋体" w:hint="eastAsia"/>
                <w:szCs w:val="21"/>
              </w:rPr>
              <w:t>个</w:t>
            </w:r>
            <w:r w:rsidRPr="00617419">
              <w:rPr>
                <w:rFonts w:ascii="宋体" w:hAnsi="宋体"/>
                <w:szCs w:val="21"/>
              </w:rPr>
              <w:t>USB</w:t>
            </w:r>
            <w:r w:rsidRPr="00617419">
              <w:rPr>
                <w:rFonts w:ascii="宋体" w:hAnsi="宋体" w:hint="eastAsia"/>
                <w:szCs w:val="21"/>
              </w:rPr>
              <w:t>接口、</w:t>
            </w:r>
            <w:r w:rsidRPr="00617419">
              <w:rPr>
                <w:rFonts w:ascii="宋体" w:hAnsi="宋体"/>
                <w:szCs w:val="21"/>
              </w:rPr>
              <w:t>1</w:t>
            </w:r>
            <w:r w:rsidRPr="00617419">
              <w:rPr>
                <w:rFonts w:ascii="宋体" w:hAnsi="宋体" w:hint="eastAsia"/>
                <w:szCs w:val="21"/>
              </w:rPr>
              <w:t>个串口、</w:t>
            </w:r>
            <w:r w:rsidRPr="00617419">
              <w:rPr>
                <w:rFonts w:ascii="宋体" w:hAnsi="宋体"/>
                <w:szCs w:val="21"/>
              </w:rPr>
              <w:t>1</w:t>
            </w:r>
            <w:r w:rsidRPr="00617419">
              <w:rPr>
                <w:rFonts w:ascii="宋体" w:hAnsi="宋体" w:hint="eastAsia"/>
                <w:szCs w:val="21"/>
              </w:rPr>
              <w:t>个并口、</w:t>
            </w:r>
            <w:r w:rsidRPr="00617419">
              <w:rPr>
                <w:rFonts w:ascii="宋体" w:hAnsi="宋体"/>
                <w:szCs w:val="21"/>
              </w:rPr>
              <w:t>100M</w:t>
            </w:r>
            <w:r w:rsidRPr="00617419">
              <w:rPr>
                <w:rFonts w:ascii="宋体" w:hAnsi="宋体" w:hint="eastAsia"/>
                <w:szCs w:val="21"/>
              </w:rPr>
              <w:t>网络接口、音频接口、</w:t>
            </w:r>
            <w:r w:rsidRPr="00617419">
              <w:rPr>
                <w:rFonts w:ascii="宋体" w:hAnsi="宋体"/>
                <w:szCs w:val="21"/>
              </w:rPr>
              <w:t>VGA</w:t>
            </w:r>
            <w:r w:rsidRPr="00617419">
              <w:rPr>
                <w:rFonts w:ascii="宋体" w:hAnsi="宋体" w:hint="eastAsia"/>
                <w:szCs w:val="21"/>
              </w:rPr>
              <w:t>接口；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显示屏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14"TFT LE</w:t>
            </w:r>
            <w:r w:rsidRPr="00617419">
              <w:rPr>
                <w:rFonts w:ascii="宋体" w:hAnsi="宋体"/>
                <w:szCs w:val="21"/>
              </w:rPr>
              <w:t>D</w:t>
            </w:r>
            <w:r w:rsidRPr="00617419">
              <w:rPr>
                <w:rFonts w:ascii="宋体" w:hAnsi="宋体" w:hint="eastAsia"/>
                <w:szCs w:val="21"/>
              </w:rPr>
              <w:t>；</w:t>
            </w:r>
            <w:r>
              <w:rPr>
                <w:rFonts w:ascii="宋体" w:hAnsi="宋体"/>
                <w:szCs w:val="21"/>
              </w:rPr>
              <w:t>16:9</w:t>
            </w:r>
            <w:r>
              <w:rPr>
                <w:rFonts w:ascii="宋体" w:hAnsi="宋体" w:hint="eastAsia"/>
                <w:szCs w:val="21"/>
              </w:rPr>
              <w:t>宽屏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分辨率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1280</w:t>
            </w:r>
            <w:r w:rsidRPr="00617419">
              <w:rPr>
                <w:rFonts w:ascii="宋体" w:hAnsi="宋体" w:hint="eastAsia"/>
                <w:szCs w:val="21"/>
              </w:rPr>
              <w:t>×</w:t>
            </w:r>
            <w:r>
              <w:rPr>
                <w:rFonts w:ascii="宋体" w:hAnsi="宋体"/>
                <w:szCs w:val="21"/>
              </w:rPr>
              <w:t>720</w:t>
            </w:r>
            <w:r w:rsidRPr="00617419">
              <w:rPr>
                <w:rFonts w:ascii="宋体" w:hAnsi="宋体" w:hint="eastAsia"/>
                <w:szCs w:val="21"/>
              </w:rPr>
              <w:t>；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亮度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30</w:t>
            </w:r>
            <w:r w:rsidRPr="00617419">
              <w:rPr>
                <w:rFonts w:ascii="宋体" w:hAnsi="宋体"/>
                <w:szCs w:val="21"/>
              </w:rPr>
              <w:t>0cd/</w:t>
            </w:r>
            <w:r w:rsidRPr="00617419">
              <w:rPr>
                <w:rFonts w:ascii="宋体" w:hAnsi="宋体" w:hint="eastAsia"/>
                <w:szCs w:val="21"/>
              </w:rPr>
              <w:t>㎡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键盘鼠标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标配</w:t>
            </w:r>
            <w:r>
              <w:rPr>
                <w:rFonts w:ascii="宋体" w:hAnsi="宋体"/>
                <w:szCs w:val="21"/>
              </w:rPr>
              <w:t>88</w:t>
            </w:r>
            <w:r w:rsidRPr="00617419">
              <w:rPr>
                <w:rFonts w:ascii="宋体" w:hAnsi="宋体" w:hint="eastAsia"/>
                <w:szCs w:val="21"/>
              </w:rPr>
              <w:t>键笔记本键盘，触摸式鼠标；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电源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9V-36</w:t>
            </w:r>
            <w:r w:rsidRPr="00617419">
              <w:rPr>
                <w:rFonts w:ascii="宋体" w:hAnsi="宋体"/>
                <w:szCs w:val="21"/>
              </w:rPr>
              <w:t>V</w:t>
            </w:r>
            <w:r w:rsidRPr="00617419">
              <w:rPr>
                <w:rFonts w:ascii="宋体" w:hAnsi="宋体" w:hint="eastAsia"/>
                <w:szCs w:val="21"/>
              </w:rPr>
              <w:t>直流输入，可选配锂电池供电。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247AB6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247AB6">
              <w:rPr>
                <w:rFonts w:ascii="宋体" w:hAnsi="宋体" w:hint="eastAsia"/>
                <w:szCs w:val="21"/>
              </w:rPr>
              <w:t>物理参数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扩展升级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可扩展</w:t>
            </w:r>
            <w:r w:rsidRPr="00617419">
              <w:rPr>
                <w:rFonts w:ascii="宋体" w:hAnsi="宋体"/>
                <w:szCs w:val="21"/>
              </w:rPr>
              <w:t>2</w:t>
            </w:r>
            <w:r w:rsidRPr="00617419">
              <w:rPr>
                <w:rFonts w:ascii="宋体" w:hAnsi="宋体" w:hint="eastAsia"/>
                <w:szCs w:val="21"/>
              </w:rPr>
              <w:t>个</w:t>
            </w:r>
            <w:r w:rsidRPr="00617419">
              <w:rPr>
                <w:rFonts w:ascii="宋体" w:hAnsi="宋体"/>
                <w:szCs w:val="21"/>
              </w:rPr>
              <w:t>PCI</w:t>
            </w:r>
            <w:r w:rsidRPr="00617419">
              <w:rPr>
                <w:rFonts w:ascii="宋体" w:hAnsi="宋体" w:hint="eastAsia"/>
                <w:szCs w:val="21"/>
              </w:rPr>
              <w:t>设备</w:t>
            </w:r>
          </w:p>
        </w:tc>
      </w:tr>
      <w:tr w:rsidR="00274420" w:rsidRPr="00617419" w:rsidTr="000368DB">
        <w:trPr>
          <w:trHeight w:val="378"/>
        </w:trPr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机箱结构</w:t>
            </w:r>
          </w:p>
        </w:tc>
        <w:tc>
          <w:tcPr>
            <w:tcW w:w="4406" w:type="dxa"/>
          </w:tcPr>
          <w:p w:rsidR="00274420" w:rsidRPr="00617419" w:rsidRDefault="00274420" w:rsidP="00C1534B">
            <w:pPr>
              <w:rPr>
                <w:rFonts w:ascii="宋体"/>
                <w:szCs w:val="21"/>
              </w:rPr>
            </w:pPr>
            <w:r w:rsidRPr="00CB2D68">
              <w:rPr>
                <w:rFonts w:ascii="宋体" w:hAnsi="宋体"/>
                <w:szCs w:val="21"/>
              </w:rPr>
              <w:t>ABS</w:t>
            </w:r>
            <w:r w:rsidRPr="00CB2D68">
              <w:rPr>
                <w:rFonts w:ascii="宋体" w:hAnsi="宋体" w:hint="eastAsia"/>
                <w:szCs w:val="21"/>
              </w:rPr>
              <w:t>塑料</w:t>
            </w:r>
            <w:r w:rsidRPr="00617419">
              <w:rPr>
                <w:rFonts w:ascii="宋体" w:hAnsi="宋体" w:hint="eastAsia"/>
                <w:szCs w:val="21"/>
              </w:rPr>
              <w:t>结构机箱</w:t>
            </w:r>
          </w:p>
        </w:tc>
      </w:tr>
      <w:tr w:rsidR="00274420" w:rsidRPr="00617419" w:rsidTr="000368DB">
        <w:trPr>
          <w:trHeight w:val="91"/>
        </w:trPr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减震设计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独创的硬盘减震技术，使得数据更加安全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工作温度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℃"/>
              </w:smartTagPr>
              <w:r w:rsidRPr="00617419">
                <w:rPr>
                  <w:rFonts w:ascii="宋体"/>
                  <w:szCs w:val="21"/>
                </w:rPr>
                <w:t>0</w:t>
              </w:r>
              <w:r w:rsidRPr="00617419">
                <w:rPr>
                  <w:rFonts w:ascii="宋体" w:hAnsi="宋体" w:hint="eastAsia"/>
                  <w:szCs w:val="21"/>
                </w:rPr>
                <w:t>℃</w:t>
              </w:r>
            </w:smartTag>
            <w:r w:rsidRPr="00617419">
              <w:rPr>
                <w:rFonts w:ascii="宋体" w:hAnsi="宋体" w:hint="eastAsia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℃"/>
              </w:smartTagPr>
              <w:r w:rsidRPr="00617419">
                <w:rPr>
                  <w:rFonts w:ascii="宋体" w:hAnsi="宋体"/>
                  <w:szCs w:val="21"/>
                </w:rPr>
                <w:t>50</w:t>
              </w:r>
              <w:r w:rsidRPr="00617419">
                <w:rPr>
                  <w:rFonts w:ascii="宋体" w:hAnsi="宋体" w:hint="eastAsia"/>
                  <w:szCs w:val="21"/>
                </w:rPr>
                <w:t>℃</w:t>
              </w:r>
            </w:smartTag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储存温度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20"/>
                <w:attr w:name="UnitName" w:val="℃"/>
              </w:smartTagPr>
              <w:r w:rsidRPr="00617419">
                <w:rPr>
                  <w:rFonts w:ascii="宋体" w:hAnsi="宋体"/>
                  <w:szCs w:val="21"/>
                </w:rPr>
                <w:t>-20</w:t>
              </w:r>
              <w:r w:rsidRPr="00617419">
                <w:rPr>
                  <w:rFonts w:ascii="宋体" w:hAnsi="宋体" w:hint="eastAsia"/>
                  <w:szCs w:val="21"/>
                </w:rPr>
                <w:t>℃</w:t>
              </w:r>
            </w:smartTag>
            <w:r w:rsidRPr="00617419">
              <w:rPr>
                <w:rFonts w:ascii="宋体" w:hAnsi="宋体" w:hint="eastAsia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℃"/>
              </w:smartTagPr>
              <w:r w:rsidRPr="00617419">
                <w:rPr>
                  <w:rFonts w:ascii="宋体" w:hAnsi="宋体"/>
                  <w:szCs w:val="21"/>
                </w:rPr>
                <w:t>60</w:t>
              </w:r>
              <w:r w:rsidRPr="00617419">
                <w:rPr>
                  <w:rFonts w:ascii="宋体" w:hAnsi="宋体" w:hint="eastAsia"/>
                  <w:szCs w:val="21"/>
                </w:rPr>
                <w:t>℃</w:t>
              </w:r>
            </w:smartTag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储存湿度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 w:rsidRPr="00617419">
              <w:rPr>
                <w:rFonts w:ascii="宋体" w:hAnsi="宋体"/>
                <w:szCs w:val="21"/>
              </w:rPr>
              <w:t>5%</w:t>
            </w:r>
            <w:r w:rsidRPr="00617419">
              <w:rPr>
                <w:rFonts w:ascii="宋体" w:hAnsi="宋体" w:hint="eastAsia"/>
                <w:szCs w:val="21"/>
              </w:rPr>
              <w:t>～</w:t>
            </w:r>
            <w:r w:rsidRPr="00617419">
              <w:rPr>
                <w:rFonts w:ascii="宋体" w:hAnsi="宋体"/>
                <w:szCs w:val="21"/>
              </w:rPr>
              <w:t>95%</w:t>
            </w:r>
            <w:r w:rsidRPr="00617419">
              <w:rPr>
                <w:rFonts w:ascii="宋体" w:hAnsi="宋体" w:hint="eastAsia"/>
                <w:szCs w:val="21"/>
              </w:rPr>
              <w:t>（不凝露）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抗冲击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g"/>
              </w:smartTagPr>
              <w:r w:rsidRPr="00617419">
                <w:rPr>
                  <w:rFonts w:ascii="宋体" w:hAnsi="宋体"/>
                  <w:szCs w:val="21"/>
                </w:rPr>
                <w:t>15G</w:t>
              </w:r>
            </w:smartTag>
            <w:r w:rsidRPr="00617419">
              <w:rPr>
                <w:rFonts w:ascii="宋体" w:hAnsi="宋体"/>
                <w:szCs w:val="21"/>
              </w:rPr>
              <w:t>@11ms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抗振动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 w:hAnsi="宋体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.2"/>
                <w:attr w:name="UnitName" w:val="g"/>
              </w:smartTagPr>
              <w:r w:rsidRPr="00617419">
                <w:rPr>
                  <w:rFonts w:ascii="宋体" w:hAnsi="宋体"/>
                  <w:szCs w:val="21"/>
                </w:rPr>
                <w:t>4.2G</w:t>
              </w:r>
            </w:smartTag>
            <w:r w:rsidRPr="00617419">
              <w:rPr>
                <w:rFonts w:ascii="宋体" w:hAnsi="宋体"/>
                <w:szCs w:val="21"/>
              </w:rPr>
              <w:t>(50-500Hz)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 w:hAns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尺寸</w:t>
            </w:r>
            <w:r w:rsidRPr="00617419">
              <w:rPr>
                <w:rFonts w:ascii="宋体" w:hAnsi="宋体"/>
                <w:szCs w:val="21"/>
              </w:rPr>
              <w:t>(mm)</w:t>
            </w:r>
          </w:p>
        </w:tc>
        <w:tc>
          <w:tcPr>
            <w:tcW w:w="4406" w:type="dxa"/>
          </w:tcPr>
          <w:p w:rsidR="00274420" w:rsidRPr="00617419" w:rsidRDefault="00274420" w:rsidP="00FE317E">
            <w:pPr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365x275</w:t>
            </w:r>
            <w:r w:rsidRPr="00617419">
              <w:rPr>
                <w:rFonts w:ascii="宋体" w:hAnsi="宋体"/>
                <w:szCs w:val="21"/>
              </w:rPr>
              <w:t>x</w:t>
            </w:r>
            <w:r>
              <w:rPr>
                <w:rFonts w:ascii="宋体" w:hAnsi="宋体"/>
                <w:szCs w:val="21"/>
              </w:rPr>
              <w:t>79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重量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 w:hAns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≤</w:t>
            </w:r>
            <w:r>
              <w:rPr>
                <w:rFonts w:ascii="宋体" w:hAnsi="宋体"/>
                <w:szCs w:val="21"/>
              </w:rPr>
              <w:t>4.3</w:t>
            </w:r>
            <w:r w:rsidRPr="00617419">
              <w:rPr>
                <w:rFonts w:ascii="宋体" w:hAnsi="宋体"/>
                <w:szCs w:val="21"/>
              </w:rPr>
              <w:t>kg</w:t>
            </w:r>
          </w:p>
        </w:tc>
      </w:tr>
      <w:tr w:rsidR="00274420" w:rsidRPr="00617419" w:rsidTr="000368DB">
        <w:tc>
          <w:tcPr>
            <w:tcW w:w="1155" w:type="dxa"/>
          </w:tcPr>
          <w:p w:rsidR="00274420" w:rsidRPr="00617419" w:rsidRDefault="00274420" w:rsidP="005E64AB">
            <w:pPr>
              <w:jc w:val="center"/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机箱颜色</w:t>
            </w:r>
          </w:p>
        </w:tc>
        <w:tc>
          <w:tcPr>
            <w:tcW w:w="4406" w:type="dxa"/>
          </w:tcPr>
          <w:p w:rsidR="00274420" w:rsidRPr="00617419" w:rsidRDefault="00274420" w:rsidP="005E64AB">
            <w:pPr>
              <w:rPr>
                <w:rFonts w:ascii="宋体"/>
                <w:szCs w:val="21"/>
              </w:rPr>
            </w:pPr>
            <w:r w:rsidRPr="00617419">
              <w:rPr>
                <w:rFonts w:ascii="宋体" w:hAnsi="宋体" w:hint="eastAsia"/>
                <w:szCs w:val="21"/>
              </w:rPr>
              <w:t>银灰（可选其它颜色）</w:t>
            </w:r>
          </w:p>
        </w:tc>
      </w:tr>
    </w:tbl>
    <w:p w:rsidR="00274420" w:rsidRPr="00A0518E" w:rsidRDefault="00274420" w:rsidP="00A0518E"/>
    <w:sectPr w:rsidR="00274420" w:rsidRPr="00A0518E" w:rsidSect="005949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420" w:rsidRDefault="00274420" w:rsidP="00EC31ED">
      <w:r>
        <w:separator/>
      </w:r>
    </w:p>
  </w:endnote>
  <w:endnote w:type="continuationSeparator" w:id="1">
    <w:p w:rsidR="00274420" w:rsidRDefault="00274420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Yb1gj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420" w:rsidRDefault="00274420" w:rsidP="00594930">
    <w:pPr>
      <w:pStyle w:val="Header"/>
    </w:pPr>
  </w:p>
  <w:p w:rsidR="00274420" w:rsidRDefault="0027442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274420" w:rsidRPr="003478AA">
      <w:tc>
        <w:tcPr>
          <w:tcW w:w="4500" w:type="pct"/>
          <w:tcBorders>
            <w:top w:val="single" w:sz="4" w:space="0" w:color="000000"/>
          </w:tcBorders>
        </w:tcPr>
        <w:p w:rsidR="00274420" w:rsidRPr="003478AA" w:rsidRDefault="00274420" w:rsidP="00E80D27">
          <w:pPr>
            <w:pStyle w:val="Footer"/>
            <w:wordWrap w:val="0"/>
            <w:ind w:right="90"/>
            <w:jc w:val="right"/>
          </w:pPr>
          <w:r w:rsidRPr="003478AA">
            <w:rPr>
              <w:rFonts w:hint="eastAsia"/>
            </w:rPr>
            <w:t>地址：北京市丰台区海鹰路</w:t>
          </w:r>
          <w:r w:rsidRPr="003478AA">
            <w:t>1</w:t>
          </w:r>
          <w:r w:rsidRPr="003478AA">
            <w:rPr>
              <w:rFonts w:hint="eastAsia"/>
            </w:rPr>
            <w:t>号院</w:t>
          </w:r>
          <w:r w:rsidRPr="003478AA">
            <w:t>2</w:t>
          </w:r>
          <w:r w:rsidRPr="003478AA">
            <w:rPr>
              <w:rFonts w:hint="eastAsia"/>
            </w:rPr>
            <w:t>号楼</w:t>
          </w:r>
          <w:r w:rsidRPr="003478AA">
            <w:t>5</w:t>
          </w:r>
          <w:r w:rsidRPr="003478AA">
            <w:rPr>
              <w:rFonts w:hint="eastAsia"/>
            </w:rPr>
            <w:t>层</w:t>
          </w:r>
          <w:r w:rsidRPr="003478AA">
            <w:t xml:space="preserve">    </w:t>
          </w: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274420" w:rsidRPr="003478AA" w:rsidRDefault="00274420">
          <w:pPr>
            <w:pStyle w:val="Header"/>
            <w:rPr>
              <w:color w:val="FFFFFF"/>
            </w:rPr>
          </w:pPr>
          <w:fldSimple w:instr=" PAGE   \* MERGEFORMAT ">
            <w:r w:rsidRPr="00874B37">
              <w:rPr>
                <w:noProof/>
                <w:color w:val="FFFFFF"/>
                <w:lang w:val="zh-CN"/>
              </w:rPr>
              <w:t>1</w:t>
            </w:r>
          </w:fldSimple>
        </w:p>
      </w:tc>
    </w:tr>
  </w:tbl>
  <w:p w:rsidR="00274420" w:rsidRPr="00B927A5" w:rsidRDefault="00274420">
    <w:pPr>
      <w:pStyle w:val="Footer"/>
      <w:rPr>
        <w:rStyle w:val="SubtleEmphasis"/>
        <w:rFonts w:ascii="楷体_GB2312" w:eastAsia="楷体_GB2312"/>
        <w:i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420" w:rsidRDefault="002744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420" w:rsidRDefault="00274420" w:rsidP="00EC31ED">
      <w:r>
        <w:separator/>
      </w:r>
    </w:p>
  </w:footnote>
  <w:footnote w:type="continuationSeparator" w:id="1">
    <w:p w:rsidR="00274420" w:rsidRDefault="00274420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420" w:rsidRDefault="0027442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6" o:spid="_x0000_s2049" type="#_x0000_t136" style="position:absolute;left:0;text-align:left;margin-left:0;margin-top:0;width:415.25pt;height:103.8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420" w:rsidRDefault="00274420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274420" w:rsidRDefault="00274420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7" o:spid="_x0000_s2050" type="#_x0000_t136" style="position:absolute;left:0;text-align:left;margin-left:0;margin-top:0;width:415.25pt;height:103.8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420" w:rsidRDefault="0027442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5" o:spid="_x0000_s2051" type="#_x0000_t136" style="position:absolute;left:0;text-align:left;margin-left:0;margin-top:0;width:415.25pt;height:103.8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D4791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">
    <w:nsid w:val="57D72ACF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2">
    <w:nsid w:val="601F54E7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3">
    <w:nsid w:val="6A156313"/>
    <w:multiLevelType w:val="hybridMultilevel"/>
    <w:tmpl w:val="B6B23928"/>
    <w:lvl w:ilvl="0" w:tplc="39E2EEF4">
      <w:start w:val="3"/>
      <w:numFmt w:val="decimal"/>
      <w:lvlText w:val="%1）"/>
      <w:lvlJc w:val="left"/>
      <w:pPr>
        <w:ind w:left="16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00CD1"/>
    <w:rsid w:val="00011AAB"/>
    <w:rsid w:val="00013FB9"/>
    <w:rsid w:val="0002008B"/>
    <w:rsid w:val="000234E5"/>
    <w:rsid w:val="000335FC"/>
    <w:rsid w:val="000364AD"/>
    <w:rsid w:val="000368DB"/>
    <w:rsid w:val="00036B76"/>
    <w:rsid w:val="00057F58"/>
    <w:rsid w:val="00071C29"/>
    <w:rsid w:val="000752FA"/>
    <w:rsid w:val="0009674A"/>
    <w:rsid w:val="000B1CF1"/>
    <w:rsid w:val="000D1246"/>
    <w:rsid w:val="000D1E3B"/>
    <w:rsid w:val="000D5FD9"/>
    <w:rsid w:val="000F0EB2"/>
    <w:rsid w:val="00112FF6"/>
    <w:rsid w:val="001133C6"/>
    <w:rsid w:val="0011665B"/>
    <w:rsid w:val="00121751"/>
    <w:rsid w:val="00126B65"/>
    <w:rsid w:val="0013492D"/>
    <w:rsid w:val="0016297D"/>
    <w:rsid w:val="00171B47"/>
    <w:rsid w:val="00175006"/>
    <w:rsid w:val="0018491E"/>
    <w:rsid w:val="001960CF"/>
    <w:rsid w:val="00197D5E"/>
    <w:rsid w:val="001A10EF"/>
    <w:rsid w:val="001A2447"/>
    <w:rsid w:val="001A5495"/>
    <w:rsid w:val="001B50EC"/>
    <w:rsid w:val="001C7612"/>
    <w:rsid w:val="001D10F4"/>
    <w:rsid w:val="001D293D"/>
    <w:rsid w:val="001D5865"/>
    <w:rsid w:val="001D6BD4"/>
    <w:rsid w:val="001E2107"/>
    <w:rsid w:val="001E3AE9"/>
    <w:rsid w:val="001F2CED"/>
    <w:rsid w:val="00202587"/>
    <w:rsid w:val="00213A1F"/>
    <w:rsid w:val="002210FC"/>
    <w:rsid w:val="00224E7D"/>
    <w:rsid w:val="00237515"/>
    <w:rsid w:val="00245107"/>
    <w:rsid w:val="0024745E"/>
    <w:rsid w:val="00247AB6"/>
    <w:rsid w:val="00253EA8"/>
    <w:rsid w:val="00253EEE"/>
    <w:rsid w:val="002635D4"/>
    <w:rsid w:val="00263B29"/>
    <w:rsid w:val="00271620"/>
    <w:rsid w:val="00274420"/>
    <w:rsid w:val="0028740F"/>
    <w:rsid w:val="0028765B"/>
    <w:rsid w:val="00291EDB"/>
    <w:rsid w:val="002A1BD4"/>
    <w:rsid w:val="002A2FF2"/>
    <w:rsid w:val="002B4CCC"/>
    <w:rsid w:val="002C0D30"/>
    <w:rsid w:val="002C3C64"/>
    <w:rsid w:val="002C4C55"/>
    <w:rsid w:val="002D2A0E"/>
    <w:rsid w:val="002E6264"/>
    <w:rsid w:val="003032EC"/>
    <w:rsid w:val="00311B9C"/>
    <w:rsid w:val="00331C22"/>
    <w:rsid w:val="00337A81"/>
    <w:rsid w:val="003478AA"/>
    <w:rsid w:val="00350A67"/>
    <w:rsid w:val="00356146"/>
    <w:rsid w:val="003576D3"/>
    <w:rsid w:val="003626A2"/>
    <w:rsid w:val="003640C4"/>
    <w:rsid w:val="00373759"/>
    <w:rsid w:val="00380AF2"/>
    <w:rsid w:val="00382426"/>
    <w:rsid w:val="00397240"/>
    <w:rsid w:val="003A43F6"/>
    <w:rsid w:val="003A6179"/>
    <w:rsid w:val="003B34DB"/>
    <w:rsid w:val="003D0E09"/>
    <w:rsid w:val="003D306A"/>
    <w:rsid w:val="003E6D3F"/>
    <w:rsid w:val="003F3E46"/>
    <w:rsid w:val="003F5D43"/>
    <w:rsid w:val="004178AC"/>
    <w:rsid w:val="004274D8"/>
    <w:rsid w:val="00427C52"/>
    <w:rsid w:val="00431450"/>
    <w:rsid w:val="004373EE"/>
    <w:rsid w:val="00455BF7"/>
    <w:rsid w:val="004664D3"/>
    <w:rsid w:val="004678CA"/>
    <w:rsid w:val="004811F9"/>
    <w:rsid w:val="004A0FED"/>
    <w:rsid w:val="004A7941"/>
    <w:rsid w:val="004B1573"/>
    <w:rsid w:val="004B1B4E"/>
    <w:rsid w:val="004C26C2"/>
    <w:rsid w:val="004D7199"/>
    <w:rsid w:val="004E1614"/>
    <w:rsid w:val="004E3757"/>
    <w:rsid w:val="004E3E7B"/>
    <w:rsid w:val="004F693E"/>
    <w:rsid w:val="005014D2"/>
    <w:rsid w:val="0051152E"/>
    <w:rsid w:val="00514F3E"/>
    <w:rsid w:val="005208C2"/>
    <w:rsid w:val="00522E3C"/>
    <w:rsid w:val="0052412B"/>
    <w:rsid w:val="0052493C"/>
    <w:rsid w:val="005321E2"/>
    <w:rsid w:val="00542E05"/>
    <w:rsid w:val="00545513"/>
    <w:rsid w:val="005455CF"/>
    <w:rsid w:val="00556CD7"/>
    <w:rsid w:val="005611ED"/>
    <w:rsid w:val="00561284"/>
    <w:rsid w:val="005668CC"/>
    <w:rsid w:val="00587CE5"/>
    <w:rsid w:val="00594930"/>
    <w:rsid w:val="005A3E3B"/>
    <w:rsid w:val="005A454A"/>
    <w:rsid w:val="005A744F"/>
    <w:rsid w:val="005C1F80"/>
    <w:rsid w:val="005C42DB"/>
    <w:rsid w:val="005D7E74"/>
    <w:rsid w:val="005E1647"/>
    <w:rsid w:val="005E62B0"/>
    <w:rsid w:val="005E64AB"/>
    <w:rsid w:val="005F5C44"/>
    <w:rsid w:val="00603201"/>
    <w:rsid w:val="00614729"/>
    <w:rsid w:val="00617419"/>
    <w:rsid w:val="00623686"/>
    <w:rsid w:val="006356FB"/>
    <w:rsid w:val="006417FF"/>
    <w:rsid w:val="006468AB"/>
    <w:rsid w:val="00653073"/>
    <w:rsid w:val="0065343B"/>
    <w:rsid w:val="00656D23"/>
    <w:rsid w:val="006664F0"/>
    <w:rsid w:val="00677C15"/>
    <w:rsid w:val="00685497"/>
    <w:rsid w:val="006959D0"/>
    <w:rsid w:val="00696C90"/>
    <w:rsid w:val="006B5524"/>
    <w:rsid w:val="006C099F"/>
    <w:rsid w:val="006C124A"/>
    <w:rsid w:val="006F6C80"/>
    <w:rsid w:val="007006B9"/>
    <w:rsid w:val="00725C70"/>
    <w:rsid w:val="00731317"/>
    <w:rsid w:val="00741584"/>
    <w:rsid w:val="00746463"/>
    <w:rsid w:val="00751D4E"/>
    <w:rsid w:val="00751F05"/>
    <w:rsid w:val="007540D0"/>
    <w:rsid w:val="00761CC0"/>
    <w:rsid w:val="0076454D"/>
    <w:rsid w:val="007C3CE0"/>
    <w:rsid w:val="007D1295"/>
    <w:rsid w:val="007D1FC3"/>
    <w:rsid w:val="0081177A"/>
    <w:rsid w:val="0081518E"/>
    <w:rsid w:val="0082645F"/>
    <w:rsid w:val="00833341"/>
    <w:rsid w:val="00852481"/>
    <w:rsid w:val="0085395C"/>
    <w:rsid w:val="008624DD"/>
    <w:rsid w:val="00862F46"/>
    <w:rsid w:val="00863B97"/>
    <w:rsid w:val="00874B37"/>
    <w:rsid w:val="00881874"/>
    <w:rsid w:val="008A0EB2"/>
    <w:rsid w:val="008B2F76"/>
    <w:rsid w:val="008B43F8"/>
    <w:rsid w:val="008D3DDB"/>
    <w:rsid w:val="008D4D19"/>
    <w:rsid w:val="008F25DA"/>
    <w:rsid w:val="0090331A"/>
    <w:rsid w:val="00905290"/>
    <w:rsid w:val="0091009F"/>
    <w:rsid w:val="00921E26"/>
    <w:rsid w:val="009362E7"/>
    <w:rsid w:val="00947C28"/>
    <w:rsid w:val="00966612"/>
    <w:rsid w:val="0099379E"/>
    <w:rsid w:val="009A0091"/>
    <w:rsid w:val="009A1721"/>
    <w:rsid w:val="009B65AE"/>
    <w:rsid w:val="009C4D1D"/>
    <w:rsid w:val="009C740F"/>
    <w:rsid w:val="009E428D"/>
    <w:rsid w:val="00A0518E"/>
    <w:rsid w:val="00A3285B"/>
    <w:rsid w:val="00A32FE7"/>
    <w:rsid w:val="00A34C37"/>
    <w:rsid w:val="00A3550A"/>
    <w:rsid w:val="00A4754E"/>
    <w:rsid w:val="00A53DA5"/>
    <w:rsid w:val="00A549B2"/>
    <w:rsid w:val="00A56098"/>
    <w:rsid w:val="00A63678"/>
    <w:rsid w:val="00A8386C"/>
    <w:rsid w:val="00A843EB"/>
    <w:rsid w:val="00A92BD2"/>
    <w:rsid w:val="00A97D83"/>
    <w:rsid w:val="00A97DC7"/>
    <w:rsid w:val="00AB2BDD"/>
    <w:rsid w:val="00AC21D3"/>
    <w:rsid w:val="00AD345C"/>
    <w:rsid w:val="00AF0AC0"/>
    <w:rsid w:val="00AF1D56"/>
    <w:rsid w:val="00AF38D9"/>
    <w:rsid w:val="00B009DB"/>
    <w:rsid w:val="00B10951"/>
    <w:rsid w:val="00B13D1F"/>
    <w:rsid w:val="00B172BC"/>
    <w:rsid w:val="00B26FCF"/>
    <w:rsid w:val="00B3595B"/>
    <w:rsid w:val="00B51459"/>
    <w:rsid w:val="00B67CDB"/>
    <w:rsid w:val="00B920C9"/>
    <w:rsid w:val="00B927A5"/>
    <w:rsid w:val="00B94F3C"/>
    <w:rsid w:val="00B9530F"/>
    <w:rsid w:val="00BA7489"/>
    <w:rsid w:val="00BD13E4"/>
    <w:rsid w:val="00BD3D21"/>
    <w:rsid w:val="00BD488D"/>
    <w:rsid w:val="00BD56C4"/>
    <w:rsid w:val="00BD7856"/>
    <w:rsid w:val="00BE19DE"/>
    <w:rsid w:val="00C00409"/>
    <w:rsid w:val="00C04579"/>
    <w:rsid w:val="00C1534B"/>
    <w:rsid w:val="00C179A5"/>
    <w:rsid w:val="00C21ABB"/>
    <w:rsid w:val="00C36D38"/>
    <w:rsid w:val="00C411D4"/>
    <w:rsid w:val="00C51F30"/>
    <w:rsid w:val="00C543B4"/>
    <w:rsid w:val="00C64645"/>
    <w:rsid w:val="00C74A6A"/>
    <w:rsid w:val="00C75DE6"/>
    <w:rsid w:val="00C76D09"/>
    <w:rsid w:val="00C90BC4"/>
    <w:rsid w:val="00C91FF3"/>
    <w:rsid w:val="00CA163B"/>
    <w:rsid w:val="00CB2D68"/>
    <w:rsid w:val="00CE027A"/>
    <w:rsid w:val="00CE57FE"/>
    <w:rsid w:val="00CF2B62"/>
    <w:rsid w:val="00D006FE"/>
    <w:rsid w:val="00D045C9"/>
    <w:rsid w:val="00D135BD"/>
    <w:rsid w:val="00D15708"/>
    <w:rsid w:val="00D36624"/>
    <w:rsid w:val="00D3709E"/>
    <w:rsid w:val="00D431C5"/>
    <w:rsid w:val="00D51B2C"/>
    <w:rsid w:val="00D66240"/>
    <w:rsid w:val="00D67D72"/>
    <w:rsid w:val="00D763DA"/>
    <w:rsid w:val="00D81665"/>
    <w:rsid w:val="00D8525B"/>
    <w:rsid w:val="00D8713E"/>
    <w:rsid w:val="00DA3667"/>
    <w:rsid w:val="00DB2488"/>
    <w:rsid w:val="00DC015C"/>
    <w:rsid w:val="00DC179E"/>
    <w:rsid w:val="00DC7E45"/>
    <w:rsid w:val="00DD3145"/>
    <w:rsid w:val="00DE5C60"/>
    <w:rsid w:val="00DF063E"/>
    <w:rsid w:val="00DF08D9"/>
    <w:rsid w:val="00DF65E8"/>
    <w:rsid w:val="00E03939"/>
    <w:rsid w:val="00E05D0F"/>
    <w:rsid w:val="00E1588C"/>
    <w:rsid w:val="00E25FE0"/>
    <w:rsid w:val="00E330A4"/>
    <w:rsid w:val="00E433B5"/>
    <w:rsid w:val="00E43BA7"/>
    <w:rsid w:val="00E44A99"/>
    <w:rsid w:val="00E47E93"/>
    <w:rsid w:val="00E51645"/>
    <w:rsid w:val="00E64757"/>
    <w:rsid w:val="00E80D27"/>
    <w:rsid w:val="00E91457"/>
    <w:rsid w:val="00E95CD5"/>
    <w:rsid w:val="00EB6BEA"/>
    <w:rsid w:val="00EC31ED"/>
    <w:rsid w:val="00EC4FEE"/>
    <w:rsid w:val="00ED0275"/>
    <w:rsid w:val="00ED11C9"/>
    <w:rsid w:val="00ED2460"/>
    <w:rsid w:val="00ED36ED"/>
    <w:rsid w:val="00ED4DE2"/>
    <w:rsid w:val="00ED6D54"/>
    <w:rsid w:val="00EF07DF"/>
    <w:rsid w:val="00F11563"/>
    <w:rsid w:val="00F17715"/>
    <w:rsid w:val="00F249EC"/>
    <w:rsid w:val="00F52DA2"/>
    <w:rsid w:val="00F546EE"/>
    <w:rsid w:val="00F91627"/>
    <w:rsid w:val="00F95B20"/>
    <w:rsid w:val="00FA63C1"/>
    <w:rsid w:val="00FC07E6"/>
    <w:rsid w:val="00FC4A73"/>
    <w:rsid w:val="00FC7349"/>
    <w:rsid w:val="00FE317E"/>
    <w:rsid w:val="00FE6F99"/>
    <w:rsid w:val="00FF02B5"/>
    <w:rsid w:val="00FF2228"/>
    <w:rsid w:val="00FF412C"/>
    <w:rsid w:val="00FF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82645F"/>
    <w:pPr>
      <w:spacing w:before="240" w:after="60" w:line="312" w:lineRule="auto"/>
      <w:outlineLvl w:val="1"/>
    </w:pPr>
    <w:rPr>
      <w:rFonts w:ascii="Times New Roman" w:hAnsi="Times New Roman"/>
      <w:b/>
      <w:bCs/>
      <w:spacing w:val="-2"/>
      <w:kern w:val="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530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82645F"/>
    <w:rPr>
      <w:rFonts w:eastAsia="宋体" w:cs="Times New Roman"/>
      <w:b/>
      <w:bCs/>
      <w:spacing w:val="-2"/>
      <w:sz w:val="30"/>
      <w:szCs w:val="30"/>
      <w:lang w:val="en-US" w:eastAsia="zh-CN" w:bidi="ar-SA"/>
    </w:rPr>
  </w:style>
  <w:style w:type="table" w:styleId="TableGrid">
    <w:name w:val="Table Grid"/>
    <w:basedOn w:val="TableNormal"/>
    <w:uiPriority w:val="99"/>
    <w:locked/>
    <w:rsid w:val="0082645F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51">
    <w:name w:val="style851"/>
    <w:basedOn w:val="DefaultParagraphFont"/>
    <w:uiPriority w:val="99"/>
    <w:rsid w:val="00263B29"/>
    <w:rPr>
      <w:rFonts w:cs="Times New Roman"/>
      <w:color w:val="7C0078"/>
    </w:rPr>
  </w:style>
  <w:style w:type="character" w:customStyle="1" w:styleId="style211">
    <w:name w:val="style211"/>
    <w:basedOn w:val="DefaultParagraphFont"/>
    <w:uiPriority w:val="99"/>
    <w:rsid w:val="00263B29"/>
    <w:rPr>
      <w:rFonts w:ascii="Arial" w:hAnsi="Arial" w:cs="Arial"/>
      <w:color w:val="666666"/>
      <w:sz w:val="18"/>
      <w:szCs w:val="18"/>
    </w:rPr>
  </w:style>
  <w:style w:type="character" w:customStyle="1" w:styleId="CharChar2">
    <w:name w:val="Char Char2"/>
    <w:basedOn w:val="DefaultParagraphFont"/>
    <w:uiPriority w:val="99"/>
    <w:rsid w:val="00A3285B"/>
    <w:rPr>
      <w:rFonts w:ascii="宋体" w:eastAsia="宋体" w:cs="Times New Roman"/>
      <w:b/>
      <w:bCs/>
      <w:kern w:val="2"/>
      <w:sz w:val="44"/>
      <w:szCs w:val="44"/>
    </w:rPr>
  </w:style>
  <w:style w:type="paragraph" w:styleId="TOC1">
    <w:name w:val="toc 1"/>
    <w:basedOn w:val="Normal"/>
    <w:next w:val="Normal"/>
    <w:autoRedefine/>
    <w:uiPriority w:val="99"/>
    <w:semiHidden/>
    <w:locked/>
    <w:rsid w:val="00350A67"/>
  </w:style>
  <w:style w:type="paragraph" w:styleId="TOC2">
    <w:name w:val="toc 2"/>
    <w:basedOn w:val="Normal"/>
    <w:next w:val="Normal"/>
    <w:autoRedefine/>
    <w:uiPriority w:val="99"/>
    <w:semiHidden/>
    <w:locked/>
    <w:rsid w:val="00350A67"/>
    <w:pPr>
      <w:ind w:leftChars="200" w:left="420"/>
    </w:pPr>
  </w:style>
  <w:style w:type="character" w:styleId="Hyperlink">
    <w:name w:val="Hyperlink"/>
    <w:basedOn w:val="DefaultParagraphFont"/>
    <w:uiPriority w:val="99"/>
    <w:rsid w:val="00350A6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50A6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547</TotalTime>
  <Pages>2</Pages>
  <Words>139</Words>
  <Characters>794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公司简介</dc:title>
  <dc:subject/>
  <dc:creator>微软用户</dc:creator>
  <cp:keywords/>
  <dc:description/>
  <cp:lastModifiedBy>china</cp:lastModifiedBy>
  <cp:revision>68</cp:revision>
  <dcterms:created xsi:type="dcterms:W3CDTF">2011-11-30T09:24:00Z</dcterms:created>
  <dcterms:modified xsi:type="dcterms:W3CDTF">2013-01-31T06:33:00Z</dcterms:modified>
</cp:coreProperties>
</file>