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5E4AC8" w:rsidRDefault="005E4AC8" w:rsidP="00E5331B">
      <w:pPr>
        <w:jc w:val="center"/>
        <w:rPr>
          <w:rFonts w:ascii="宋体"/>
          <w:b/>
          <w:sz w:val="32"/>
          <w:szCs w:val="32"/>
        </w:rPr>
      </w:pPr>
      <w:r w:rsidRPr="00A77CB4">
        <w:rPr>
          <w:rFonts w:ascii="宋体" w:hAnsi="宋体"/>
          <w:b/>
          <w:sz w:val="32"/>
          <w:szCs w:val="32"/>
        </w:rPr>
        <w:t>OVER  IP  LCD  KVM</w:t>
      </w:r>
    </w:p>
    <w:p w:rsidR="005E4AC8" w:rsidRPr="0005342B" w:rsidRDefault="005E4AC8" w:rsidP="0005342B">
      <w:pPr>
        <w:jc w:val="left"/>
        <w:rPr>
          <w:rFonts w:ascii="宋体"/>
          <w:b/>
          <w:sz w:val="28"/>
          <w:szCs w:val="28"/>
        </w:rPr>
      </w:pPr>
      <w:r w:rsidRPr="0005342B">
        <w:rPr>
          <w:rFonts w:ascii="宋体"/>
          <w:b/>
          <w:sz w:val="28"/>
          <w:szCs w:val="28"/>
        </w:rPr>
        <w:t>NTL-190</w:t>
      </w:r>
      <w:bookmarkStart w:id="0" w:name="NTL1908NTL1916"/>
      <w:r w:rsidRPr="0005342B">
        <w:rPr>
          <w:rFonts w:ascii="宋体"/>
          <w:b/>
          <w:sz w:val="28"/>
          <w:szCs w:val="28"/>
        </w:rPr>
        <w:t>8</w:t>
      </w:r>
      <w:r>
        <w:rPr>
          <w:rFonts w:ascii="宋体"/>
          <w:b/>
          <w:sz w:val="28"/>
          <w:szCs w:val="28"/>
        </w:rPr>
        <w:t>S</w:t>
      </w:r>
      <w:r w:rsidRPr="0005342B">
        <w:rPr>
          <w:rFonts w:ascii="宋体"/>
          <w:b/>
          <w:sz w:val="28"/>
          <w:szCs w:val="28"/>
        </w:rPr>
        <w:t xml:space="preserve">;  </w:t>
      </w:r>
      <w:bookmarkEnd w:id="0"/>
    </w:p>
    <w:p w:rsidR="005E4AC8" w:rsidRPr="0078001C" w:rsidRDefault="005E4AC8" w:rsidP="0005342B">
      <w:pPr>
        <w:jc w:val="left"/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25pt;margin-top:9.1pt;width:210pt;height:157.2pt;z-index:-251658240">
            <v:imagedata r:id="rId7" o:title=""/>
            <w10:wrap type="square"/>
          </v:shape>
        </w:pict>
      </w:r>
      <w:r w:rsidRPr="0078001C">
        <w:rPr>
          <w:rFonts w:ascii="宋体" w:hint="eastAsia"/>
          <w:b/>
          <w:szCs w:val="21"/>
        </w:rPr>
        <w:t>产品介绍：</w:t>
      </w:r>
    </w:p>
    <w:p w:rsidR="005E4AC8" w:rsidRPr="00292547" w:rsidRDefault="005E4AC8" w:rsidP="0005342B">
      <w:p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一台以网络</w:t>
      </w:r>
      <w:r w:rsidRPr="0078001C">
        <w:rPr>
          <w:rFonts w:ascii="宋体"/>
          <w:szCs w:val="21"/>
        </w:rPr>
        <w:t>IP</w:t>
      </w:r>
      <w:r w:rsidRPr="0078001C">
        <w:rPr>
          <w:rFonts w:ascii="宋体" w:hint="eastAsia"/>
          <w:szCs w:val="21"/>
        </w:rPr>
        <w:t>为基础的</w:t>
      </w:r>
      <w:r w:rsidRPr="0078001C">
        <w:rPr>
          <w:rFonts w:ascii="宋体"/>
          <w:szCs w:val="21"/>
        </w:rPr>
        <w:t>KVM</w:t>
      </w:r>
      <w:r w:rsidRPr="0078001C">
        <w:rPr>
          <w:rFonts w:ascii="宋体" w:hint="eastAsia"/>
          <w:szCs w:val="21"/>
        </w:rPr>
        <w:t>管理设备，让近端与远程的操作人员能轻松管理监控您的</w:t>
      </w:r>
      <w:r w:rsidRPr="0078001C">
        <w:rPr>
          <w:rFonts w:ascii="宋体"/>
          <w:szCs w:val="21"/>
        </w:rPr>
        <w:t>PC</w:t>
      </w:r>
      <w:r w:rsidRPr="0078001C">
        <w:rPr>
          <w:rFonts w:ascii="宋体" w:hint="eastAsia"/>
          <w:szCs w:val="21"/>
        </w:rPr>
        <w:t>和服务器。能够管理最多</w:t>
      </w:r>
      <w:r w:rsidRPr="0078001C">
        <w:rPr>
          <w:rFonts w:ascii="宋体"/>
          <w:szCs w:val="21"/>
        </w:rPr>
        <w:t>16</w:t>
      </w:r>
      <w:r w:rsidRPr="0078001C">
        <w:rPr>
          <w:rFonts w:ascii="宋体" w:hint="eastAsia"/>
          <w:szCs w:val="21"/>
        </w:rPr>
        <w:t>部电脑，同时也可通过网络从远程进行操作管理。他集成了</w:t>
      </w:r>
      <w:r w:rsidRPr="0078001C">
        <w:rPr>
          <w:rFonts w:ascii="宋体"/>
          <w:szCs w:val="21"/>
        </w:rPr>
        <w:t>19</w:t>
      </w:r>
      <w:r w:rsidRPr="0078001C">
        <w:rPr>
          <w:rFonts w:ascii="宋体" w:hint="eastAsia"/>
          <w:szCs w:val="21"/>
        </w:rPr>
        <w:t>寸的</w:t>
      </w:r>
      <w:r w:rsidRPr="0078001C">
        <w:rPr>
          <w:rFonts w:ascii="宋体"/>
          <w:szCs w:val="21"/>
        </w:rPr>
        <w:t>LCD</w:t>
      </w:r>
      <w:r w:rsidRPr="0078001C">
        <w:rPr>
          <w:rFonts w:ascii="宋体" w:hint="eastAsia"/>
          <w:szCs w:val="21"/>
        </w:rPr>
        <w:t>显示器，与内置的笔记本鼠标触摸板和键盘。节约机柜空间，在您不使用的时候可将其推入机柜隐藏起来。</w:t>
      </w:r>
      <w:r w:rsidRPr="0078001C">
        <w:rPr>
          <w:rFonts w:ascii="宋体"/>
          <w:szCs w:val="21"/>
        </w:rPr>
        <w:t xml:space="preserve"> </w:t>
      </w:r>
    </w:p>
    <w:p w:rsidR="005E4AC8" w:rsidRDefault="005E4AC8" w:rsidP="0005342B">
      <w:pPr>
        <w:jc w:val="left"/>
        <w:rPr>
          <w:rFonts w:ascii="宋体"/>
          <w:b/>
          <w:szCs w:val="21"/>
        </w:rPr>
      </w:pPr>
      <w:r w:rsidRPr="0078001C">
        <w:rPr>
          <w:rFonts w:ascii="宋体" w:hint="eastAsia"/>
          <w:b/>
          <w:szCs w:val="21"/>
        </w:rPr>
        <w:t>产品特点：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b/>
          <w:szCs w:val="21"/>
        </w:rPr>
      </w:pPr>
      <w:r>
        <w:rPr>
          <w:noProof/>
        </w:rPr>
        <w:pict>
          <v:shape id="_x0000_s1030" type="#_x0000_t75" style="position:absolute;left:0;text-align:left;margin-left:225.75pt;margin-top:9.1pt;width:194.25pt;height:78.7pt;z-index:-251657216">
            <v:imagedata r:id="rId8" o:title=""/>
            <w10:wrap type="square"/>
          </v:shape>
        </w:pict>
      </w:r>
      <w:r w:rsidRPr="0078001C">
        <w:rPr>
          <w:rFonts w:ascii="宋体" w:hint="eastAsia"/>
          <w:szCs w:val="21"/>
        </w:rPr>
        <w:t>集</w:t>
      </w:r>
      <w:r w:rsidRPr="0078001C">
        <w:rPr>
          <w:rFonts w:ascii="宋体"/>
          <w:szCs w:val="21"/>
        </w:rPr>
        <w:t>19</w:t>
      </w:r>
      <w:r w:rsidRPr="0078001C">
        <w:rPr>
          <w:rFonts w:ascii="宋体" w:hint="eastAsia"/>
          <w:szCs w:val="21"/>
        </w:rPr>
        <w:t>寸</w:t>
      </w:r>
      <w:r w:rsidRPr="0078001C">
        <w:rPr>
          <w:rFonts w:ascii="宋体"/>
          <w:szCs w:val="21"/>
        </w:rPr>
        <w:t>LCD</w:t>
      </w:r>
      <w:r w:rsidRPr="0078001C">
        <w:rPr>
          <w:rFonts w:ascii="宋体" w:hint="eastAsia"/>
          <w:szCs w:val="21"/>
        </w:rPr>
        <w:t>液晶显示器的</w:t>
      </w:r>
      <w:r w:rsidRPr="0078001C">
        <w:rPr>
          <w:rFonts w:ascii="宋体"/>
          <w:szCs w:val="21"/>
        </w:rPr>
        <w:t>KVM</w:t>
      </w:r>
      <w:r w:rsidRPr="0078001C">
        <w:rPr>
          <w:rFonts w:ascii="宋体" w:hint="eastAsia"/>
          <w:szCs w:val="21"/>
        </w:rPr>
        <w:t>控制端于单一抽拉式机身内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带有一个远程控制端口，可通过网络进行远程访问。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远端再接入一台计算机，两控制端管理（本地，远程）。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兼容</w:t>
      </w:r>
      <w:r w:rsidRPr="0078001C">
        <w:rPr>
          <w:rFonts w:ascii="宋体"/>
          <w:szCs w:val="21"/>
        </w:rPr>
        <w:t>USB</w:t>
      </w:r>
      <w:r w:rsidRPr="0078001C">
        <w:rPr>
          <w:rFonts w:ascii="宋体" w:hint="eastAsia"/>
          <w:szCs w:val="21"/>
        </w:rPr>
        <w:t>和</w:t>
      </w:r>
      <w:r w:rsidRPr="0078001C">
        <w:rPr>
          <w:rFonts w:ascii="宋体"/>
          <w:szCs w:val="21"/>
        </w:rPr>
        <w:t>PS/2</w:t>
      </w:r>
      <w:r w:rsidRPr="0078001C">
        <w:rPr>
          <w:rFonts w:ascii="宋体" w:hint="eastAsia"/>
          <w:szCs w:val="21"/>
        </w:rPr>
        <w:t>接口服务器，支持热插拔模式。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采用</w:t>
      </w:r>
      <w:r w:rsidRPr="0078001C">
        <w:rPr>
          <w:rFonts w:ascii="宋体"/>
          <w:szCs w:val="21"/>
        </w:rPr>
        <w:t>256</w:t>
      </w:r>
      <w:r w:rsidRPr="0078001C">
        <w:rPr>
          <w:rFonts w:ascii="宋体" w:hint="eastAsia"/>
          <w:szCs w:val="21"/>
        </w:rPr>
        <w:t>位</w:t>
      </w:r>
      <w:r w:rsidRPr="0078001C">
        <w:rPr>
          <w:rFonts w:ascii="宋体"/>
          <w:szCs w:val="21"/>
        </w:rPr>
        <w:t>SSL</w:t>
      </w:r>
      <w:r w:rsidRPr="0078001C">
        <w:rPr>
          <w:rFonts w:ascii="宋体" w:hint="eastAsia"/>
          <w:szCs w:val="21"/>
        </w:rPr>
        <w:t>加密和证书管理，以确保所有档案及数据传输时安全的连接远程目标设备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具自动扫描功能，方便监控系统状况。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一人上架创新设计</w:t>
      </w:r>
      <w:r w:rsidRPr="0078001C">
        <w:rPr>
          <w:rFonts w:ascii="宋体"/>
          <w:szCs w:val="21"/>
        </w:rPr>
        <w:t>-</w:t>
      </w:r>
      <w:r w:rsidRPr="0078001C">
        <w:rPr>
          <w:rFonts w:ascii="宋体" w:hint="eastAsia"/>
          <w:szCs w:val="21"/>
        </w:rPr>
        <w:t>单人简易安装套件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全金属外壳，</w:t>
      </w:r>
      <w:r w:rsidRPr="0078001C">
        <w:rPr>
          <w:rFonts w:ascii="宋体"/>
          <w:szCs w:val="21"/>
        </w:rPr>
        <w:t>1U</w:t>
      </w:r>
      <w:r w:rsidRPr="0078001C">
        <w:rPr>
          <w:rFonts w:ascii="宋体" w:hint="eastAsia"/>
          <w:szCs w:val="21"/>
        </w:rPr>
        <w:t>空间、标准</w:t>
      </w:r>
      <w:r w:rsidRPr="0078001C">
        <w:rPr>
          <w:rFonts w:ascii="宋体"/>
          <w:szCs w:val="21"/>
        </w:rPr>
        <w:t>19"</w:t>
      </w:r>
      <w:r w:rsidRPr="0078001C">
        <w:rPr>
          <w:rFonts w:ascii="宋体" w:hint="eastAsia"/>
          <w:szCs w:val="21"/>
        </w:rPr>
        <w:t>机柜安装使用。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前置锁扣直接锁住</w:t>
      </w:r>
      <w:r w:rsidRPr="0078001C">
        <w:rPr>
          <w:rFonts w:ascii="宋体"/>
          <w:szCs w:val="21"/>
        </w:rPr>
        <w:t>LCD</w:t>
      </w:r>
      <w:r w:rsidRPr="0078001C">
        <w:rPr>
          <w:rFonts w:ascii="宋体" w:hint="eastAsia"/>
          <w:szCs w:val="21"/>
        </w:rPr>
        <w:t>屏幕，主机更加有保障。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无需安装软件，可直接由切换按键或是键盘组合键进行主机间切换。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提供独立级联接口，可连接相同系列</w:t>
      </w:r>
      <w:r w:rsidRPr="0078001C">
        <w:rPr>
          <w:rFonts w:ascii="宋体"/>
          <w:szCs w:val="21"/>
        </w:rPr>
        <w:t>Switch</w:t>
      </w:r>
      <w:r w:rsidRPr="0078001C">
        <w:rPr>
          <w:rFonts w:ascii="宋体" w:hint="eastAsia"/>
          <w:szCs w:val="21"/>
        </w:rPr>
        <w:t>，控制多达</w:t>
      </w:r>
      <w:r w:rsidRPr="0078001C">
        <w:rPr>
          <w:rFonts w:ascii="宋体"/>
          <w:szCs w:val="21"/>
        </w:rPr>
        <w:t>256</w:t>
      </w:r>
      <w:r w:rsidRPr="0078001C">
        <w:rPr>
          <w:rFonts w:ascii="宋体" w:hint="eastAsia"/>
          <w:szCs w:val="21"/>
        </w:rPr>
        <w:t>台以上服务器主机。</w:t>
      </w:r>
    </w:p>
    <w:p w:rsidR="005E4AC8" w:rsidRPr="0078001C" w:rsidRDefault="005E4AC8" w:rsidP="0005342B">
      <w:pPr>
        <w:numPr>
          <w:ilvl w:val="0"/>
          <w:numId w:val="1"/>
        </w:numPr>
        <w:jc w:val="left"/>
        <w:rPr>
          <w:rFonts w:ascii="宋体"/>
          <w:szCs w:val="21"/>
        </w:rPr>
      </w:pPr>
      <w:r w:rsidRPr="0078001C">
        <w:rPr>
          <w:rFonts w:ascii="宋体" w:hint="eastAsia"/>
          <w:szCs w:val="21"/>
        </w:rPr>
        <w:t>可支持操作系统</w:t>
      </w:r>
      <w:r w:rsidRPr="0078001C">
        <w:rPr>
          <w:rFonts w:ascii="宋体"/>
          <w:szCs w:val="21"/>
        </w:rPr>
        <w:t>:Windows 2000</w:t>
      </w:r>
      <w:r w:rsidRPr="0078001C">
        <w:rPr>
          <w:rFonts w:ascii="宋体" w:hint="eastAsia"/>
          <w:szCs w:val="21"/>
        </w:rPr>
        <w:t>、</w:t>
      </w:r>
      <w:r w:rsidRPr="0078001C">
        <w:rPr>
          <w:rFonts w:ascii="宋体"/>
          <w:szCs w:val="21"/>
        </w:rPr>
        <w:t>Windows XP</w:t>
      </w:r>
      <w:r w:rsidRPr="0078001C">
        <w:rPr>
          <w:rFonts w:ascii="宋体" w:hint="eastAsia"/>
          <w:szCs w:val="21"/>
        </w:rPr>
        <w:t>、</w:t>
      </w:r>
      <w:r w:rsidRPr="0078001C">
        <w:rPr>
          <w:rFonts w:ascii="宋体"/>
          <w:szCs w:val="21"/>
        </w:rPr>
        <w:t>Windows Vista</w:t>
      </w:r>
      <w:r w:rsidRPr="0078001C">
        <w:rPr>
          <w:rFonts w:ascii="宋体" w:hint="eastAsia"/>
          <w:szCs w:val="21"/>
        </w:rPr>
        <w:t>、</w:t>
      </w:r>
      <w:r w:rsidRPr="0078001C">
        <w:rPr>
          <w:rFonts w:ascii="宋体"/>
          <w:szCs w:val="21"/>
        </w:rPr>
        <w:t xml:space="preserve">LINUX </w:t>
      </w:r>
      <w:r w:rsidRPr="0078001C">
        <w:rPr>
          <w:rFonts w:ascii="宋体" w:hint="eastAsia"/>
          <w:szCs w:val="21"/>
        </w:rPr>
        <w:t>及</w:t>
      </w:r>
      <w:r w:rsidRPr="0078001C">
        <w:rPr>
          <w:rFonts w:ascii="宋体"/>
          <w:szCs w:val="21"/>
        </w:rPr>
        <w:t xml:space="preserve"> FreeBSD</w:t>
      </w:r>
      <w:r w:rsidRPr="0078001C">
        <w:rPr>
          <w:rFonts w:ascii="宋体" w:hint="eastAsia"/>
          <w:szCs w:val="21"/>
        </w:rPr>
        <w:t>等。</w:t>
      </w:r>
    </w:p>
    <w:p w:rsidR="005E4AC8" w:rsidRPr="0078001C" w:rsidRDefault="005E4AC8" w:rsidP="0005342B">
      <w:pPr>
        <w:jc w:val="left"/>
        <w:rPr>
          <w:rFonts w:ascii="宋体"/>
          <w:b/>
          <w:szCs w:val="21"/>
        </w:rPr>
      </w:pPr>
      <w:r w:rsidRPr="0078001C">
        <w:rPr>
          <w:rFonts w:ascii="宋体" w:hint="eastAsia"/>
          <w:b/>
          <w:szCs w:val="21"/>
        </w:rPr>
        <w:t>产品规格</w:t>
      </w:r>
    </w:p>
    <w:tbl>
      <w:tblPr>
        <w:tblW w:w="7266" w:type="dxa"/>
        <w:tblInd w:w="93" w:type="dxa"/>
        <w:tblLayout w:type="fixed"/>
        <w:tblLook w:val="00A0"/>
      </w:tblPr>
      <w:tblGrid>
        <w:gridCol w:w="2325"/>
        <w:gridCol w:w="4941"/>
      </w:tblGrid>
      <w:tr w:rsidR="005E4AC8" w:rsidRPr="00B13D1F" w:rsidTr="001E6CDE">
        <w:trPr>
          <w:trHeight w:val="285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NTL-19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08S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LCD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</w:tc>
      </w:tr>
      <w:tr w:rsidR="005E4AC8" w:rsidRPr="00B13D1F" w:rsidTr="00AE511C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计算机连接数量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5E4AC8" w:rsidRPr="00B13D1F" w:rsidTr="009A6ED5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计算机最大连接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128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计算机连接接口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HDB15 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母头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远程控制端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Daisy Chaining 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串联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可串联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层，连接接口：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DB15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（母头）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计算机选择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OSD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菜单，热键，按钮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热键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提供多种热键（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Scroll-Lock/Cap-Lock/Num-Lock/Alt/Ctrl/Win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自动扫描间隔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5-255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键盘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鼠标模拟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PS/2 </w:t>
            </w:r>
            <w:r w:rsidRPr="00292547">
              <w:rPr>
                <w:rFonts w:ascii="宋体" w:hAnsi="宋体"/>
                <w:color w:val="000000"/>
                <w:kern w:val="0"/>
                <w:szCs w:val="21"/>
              </w:rPr>
              <w:t>&amp;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USB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分辨率（近端）</w:t>
            </w: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（远端）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1600 x 1200/1600 x 1200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耗电量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120V 30W / 230V 37W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>100-240VAC;50/60Hz;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3A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 RH 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操作温度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°C"/>
              </w:smartTagPr>
              <w:r w:rsidRPr="00292547">
                <w:rPr>
                  <w:rFonts w:ascii="宋体" w:cs="宋体"/>
                  <w:color w:val="000000"/>
                  <w:kern w:val="0"/>
                  <w:szCs w:val="21"/>
                </w:rPr>
                <w:t>0</w:t>
              </w:r>
              <w:r w:rsidRPr="0029254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°C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40</w:t>
              </w:r>
              <w:r w:rsidRPr="0029254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储存温度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0"/>
                <w:attr w:name="UnitName" w:val="°C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-20 </w:t>
              </w:r>
              <w:r w:rsidRPr="0029254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°C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-60</w:t>
              </w:r>
              <w:r w:rsidRPr="0029254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Arial"/>
                <w:kern w:val="0"/>
                <w:szCs w:val="21"/>
              </w:rPr>
              <w:t>620x450x44(mm)</w:t>
            </w:r>
          </w:p>
        </w:tc>
      </w:tr>
      <w:tr w:rsidR="005E4AC8" w:rsidRPr="00B13D1F" w:rsidTr="00133739">
        <w:trPr>
          <w:trHeight w:val="285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92547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E4AC8" w:rsidRPr="00292547" w:rsidRDefault="005E4AC8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8"/>
                <w:attr w:name="UnitName" w:val="kg"/>
              </w:smartTagPr>
              <w:r w:rsidRPr="00292547">
                <w:rPr>
                  <w:rFonts w:ascii="宋体" w:hAnsi="宋体" w:cs="宋体"/>
                  <w:color w:val="000000"/>
                  <w:kern w:val="0"/>
                  <w:szCs w:val="21"/>
                </w:rPr>
                <w:t>18 kg</w:t>
              </w:r>
            </w:smartTag>
            <w:r w:rsidRPr="0029254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5E4AC8" w:rsidRDefault="005E4AC8" w:rsidP="004F62BA">
      <w:pPr>
        <w:jc w:val="center"/>
        <w:rPr>
          <w:rFonts w:ascii="宋体"/>
          <w:b/>
          <w:sz w:val="28"/>
          <w:szCs w:val="28"/>
        </w:rPr>
      </w:pPr>
    </w:p>
    <w:sectPr w:rsidR="005E4AC8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C8" w:rsidRDefault="005E4AC8" w:rsidP="00EC31ED">
      <w:r>
        <w:separator/>
      </w:r>
    </w:p>
  </w:endnote>
  <w:endnote w:type="continuationSeparator" w:id="1">
    <w:p w:rsidR="005E4AC8" w:rsidRDefault="005E4AC8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C8" w:rsidRDefault="005E4AC8" w:rsidP="00594930">
    <w:pPr>
      <w:pStyle w:val="Header"/>
    </w:pPr>
  </w:p>
  <w:p w:rsidR="005E4AC8" w:rsidRDefault="005E4A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5E4AC8" w:rsidRPr="0052412B">
      <w:tc>
        <w:tcPr>
          <w:tcW w:w="4500" w:type="pct"/>
          <w:tcBorders>
            <w:top w:val="single" w:sz="4" w:space="0" w:color="000000"/>
          </w:tcBorders>
        </w:tcPr>
        <w:p w:rsidR="005E4AC8" w:rsidRPr="0052412B" w:rsidRDefault="005E4AC8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E4AC8" w:rsidRPr="0052412B" w:rsidRDefault="005E4AC8">
          <w:pPr>
            <w:pStyle w:val="Header"/>
            <w:rPr>
              <w:color w:val="FFFFFF"/>
            </w:rPr>
          </w:pPr>
          <w:fldSimple w:instr=" PAGE   \* MERGEFORMAT ">
            <w:r w:rsidRPr="00BC7908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5E4AC8" w:rsidRPr="00B927A5" w:rsidRDefault="005E4AC8">
    <w:pPr>
      <w:pStyle w:val="Footer"/>
      <w:rPr>
        <w:rStyle w:val="SubtleEmphasis"/>
        <w:rFonts w:ascii="楷体_GB2312" w:eastAsia="楷体_GB2312"/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C8" w:rsidRDefault="005E4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C8" w:rsidRDefault="005E4AC8" w:rsidP="00EC31ED">
      <w:r>
        <w:separator/>
      </w:r>
    </w:p>
  </w:footnote>
  <w:footnote w:type="continuationSeparator" w:id="1">
    <w:p w:rsidR="005E4AC8" w:rsidRDefault="005E4AC8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C8" w:rsidRDefault="005E4A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C8" w:rsidRDefault="005E4AC8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5E4AC8" w:rsidRDefault="005E4AC8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C8" w:rsidRDefault="005E4A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32E9"/>
    <w:multiLevelType w:val="hybridMultilevel"/>
    <w:tmpl w:val="B71ADE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73"/>
    <w:rsid w:val="0002594E"/>
    <w:rsid w:val="0005342B"/>
    <w:rsid w:val="00061B1E"/>
    <w:rsid w:val="000900CF"/>
    <w:rsid w:val="0009674A"/>
    <w:rsid w:val="00133739"/>
    <w:rsid w:val="00147050"/>
    <w:rsid w:val="00190486"/>
    <w:rsid w:val="00196552"/>
    <w:rsid w:val="001A273F"/>
    <w:rsid w:val="001E028D"/>
    <w:rsid w:val="001E04BE"/>
    <w:rsid w:val="001E6CDE"/>
    <w:rsid w:val="00291EDB"/>
    <w:rsid w:val="00292547"/>
    <w:rsid w:val="00294975"/>
    <w:rsid w:val="002C4C55"/>
    <w:rsid w:val="00304807"/>
    <w:rsid w:val="00304CB0"/>
    <w:rsid w:val="00357EF7"/>
    <w:rsid w:val="003A7A5E"/>
    <w:rsid w:val="003A7CCD"/>
    <w:rsid w:val="003B2D2D"/>
    <w:rsid w:val="003C0B19"/>
    <w:rsid w:val="003C50CA"/>
    <w:rsid w:val="003D5D96"/>
    <w:rsid w:val="003E645A"/>
    <w:rsid w:val="004011AD"/>
    <w:rsid w:val="00456C27"/>
    <w:rsid w:val="00463FF6"/>
    <w:rsid w:val="0048207E"/>
    <w:rsid w:val="00484146"/>
    <w:rsid w:val="004B0851"/>
    <w:rsid w:val="004F62BA"/>
    <w:rsid w:val="005035BD"/>
    <w:rsid w:val="0051152E"/>
    <w:rsid w:val="00523E06"/>
    <w:rsid w:val="0052412B"/>
    <w:rsid w:val="00562574"/>
    <w:rsid w:val="005919DC"/>
    <w:rsid w:val="00594930"/>
    <w:rsid w:val="00596F48"/>
    <w:rsid w:val="005A1ECC"/>
    <w:rsid w:val="005D6488"/>
    <w:rsid w:val="005E4AC8"/>
    <w:rsid w:val="005E62B0"/>
    <w:rsid w:val="006443ED"/>
    <w:rsid w:val="00647938"/>
    <w:rsid w:val="006530C6"/>
    <w:rsid w:val="006840E5"/>
    <w:rsid w:val="006A741B"/>
    <w:rsid w:val="006E6AAD"/>
    <w:rsid w:val="00711F8C"/>
    <w:rsid w:val="00754B36"/>
    <w:rsid w:val="00757C6F"/>
    <w:rsid w:val="0078001C"/>
    <w:rsid w:val="00792D8C"/>
    <w:rsid w:val="007E5DA3"/>
    <w:rsid w:val="007F1E32"/>
    <w:rsid w:val="00856CF5"/>
    <w:rsid w:val="008D7556"/>
    <w:rsid w:val="009A6ED5"/>
    <w:rsid w:val="00A04281"/>
    <w:rsid w:val="00A3789F"/>
    <w:rsid w:val="00A47EEE"/>
    <w:rsid w:val="00A77CB4"/>
    <w:rsid w:val="00A97DC7"/>
    <w:rsid w:val="00AE511C"/>
    <w:rsid w:val="00AF76CA"/>
    <w:rsid w:val="00B13D1F"/>
    <w:rsid w:val="00B14C28"/>
    <w:rsid w:val="00B22227"/>
    <w:rsid w:val="00B45352"/>
    <w:rsid w:val="00B72CE3"/>
    <w:rsid w:val="00B73B04"/>
    <w:rsid w:val="00B76B45"/>
    <w:rsid w:val="00B927A5"/>
    <w:rsid w:val="00B979BE"/>
    <w:rsid w:val="00BA7489"/>
    <w:rsid w:val="00BB4878"/>
    <w:rsid w:val="00BB4AC6"/>
    <w:rsid w:val="00BC7908"/>
    <w:rsid w:val="00BD4ABA"/>
    <w:rsid w:val="00BF695A"/>
    <w:rsid w:val="00C15F62"/>
    <w:rsid w:val="00C47061"/>
    <w:rsid w:val="00C57683"/>
    <w:rsid w:val="00CA163B"/>
    <w:rsid w:val="00CC323C"/>
    <w:rsid w:val="00D21DDE"/>
    <w:rsid w:val="00D3709E"/>
    <w:rsid w:val="00D42E01"/>
    <w:rsid w:val="00D552C7"/>
    <w:rsid w:val="00D96FEE"/>
    <w:rsid w:val="00DD2202"/>
    <w:rsid w:val="00DE6EE3"/>
    <w:rsid w:val="00E44117"/>
    <w:rsid w:val="00E5331B"/>
    <w:rsid w:val="00E65212"/>
    <w:rsid w:val="00E80D27"/>
    <w:rsid w:val="00E81497"/>
    <w:rsid w:val="00EC31ED"/>
    <w:rsid w:val="00F206FB"/>
    <w:rsid w:val="00F255CB"/>
    <w:rsid w:val="00F348F6"/>
    <w:rsid w:val="00F631BA"/>
    <w:rsid w:val="00F675B1"/>
    <w:rsid w:val="00F8631A"/>
    <w:rsid w:val="00F86EF9"/>
    <w:rsid w:val="00F90740"/>
    <w:rsid w:val="00FA5471"/>
    <w:rsid w:val="00FB4E59"/>
    <w:rsid w:val="00FC693B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143</Words>
  <Characters>819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 IP  LCD  KVM</dc:title>
  <dc:subject/>
  <dc:creator>微软用户</dc:creator>
  <cp:keywords/>
  <dc:description/>
  <cp:lastModifiedBy>雨林木风</cp:lastModifiedBy>
  <cp:revision>2</cp:revision>
  <dcterms:created xsi:type="dcterms:W3CDTF">2013-01-17T15:53:00Z</dcterms:created>
  <dcterms:modified xsi:type="dcterms:W3CDTF">2013-01-17T15:53:00Z</dcterms:modified>
</cp:coreProperties>
</file>